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4A" w:rsidRPr="00CC6DCE" w:rsidRDefault="009347E3" w:rsidP="002E5BAD">
      <w:pPr>
        <w:spacing w:after="0"/>
        <w:jc w:val="center"/>
        <w:rPr>
          <w:rFonts w:ascii="Arial" w:hAnsi="Arial" w:cs="Arial"/>
          <w:lang w:val="mn-MN"/>
        </w:rPr>
      </w:pPr>
      <w:bookmarkStart w:id="0" w:name="_GoBack"/>
      <w:r w:rsidRPr="00CC6DCE">
        <w:rPr>
          <w:rFonts w:ascii="Arial" w:hAnsi="Arial" w:cs="Arial"/>
          <w:lang w:val="mn-MN"/>
        </w:rPr>
        <w:t>ТӨМӨРБУЛАГ СУМЫН ИТХ-ЫН ТЭРГҮҮЛЭГЧДИЙН</w:t>
      </w:r>
      <w:r w:rsidR="00E858A3" w:rsidRPr="00CC6DCE">
        <w:rPr>
          <w:rFonts w:ascii="Arial" w:hAnsi="Arial" w:cs="Arial"/>
        </w:rPr>
        <w:t xml:space="preserve"> </w:t>
      </w:r>
      <w:r w:rsidR="00E858A3" w:rsidRPr="00CC6DCE">
        <w:rPr>
          <w:rFonts w:ascii="Arial" w:hAnsi="Arial" w:cs="Arial"/>
          <w:lang w:val="mn-MN"/>
        </w:rPr>
        <w:t xml:space="preserve">2019 ОНЫ </w:t>
      </w:r>
      <w:r w:rsidRPr="00CC6DCE">
        <w:rPr>
          <w:rFonts w:ascii="Arial" w:hAnsi="Arial" w:cs="Arial"/>
          <w:lang w:val="mn-MN"/>
        </w:rPr>
        <w:t xml:space="preserve"> ТОГТООЛЫН БИЕЛЭЛТ</w:t>
      </w:r>
    </w:p>
    <w:p w:rsidR="009347E3" w:rsidRPr="00CC6DCE" w:rsidRDefault="00A056A1" w:rsidP="00E74875">
      <w:pPr>
        <w:tabs>
          <w:tab w:val="left" w:pos="11135"/>
        </w:tabs>
        <w:rPr>
          <w:rFonts w:ascii="Arial" w:hAnsi="Arial" w:cs="Arial"/>
          <w:lang w:val="mn-MN"/>
        </w:rPr>
      </w:pPr>
      <w:r>
        <w:rPr>
          <w:rFonts w:ascii="Arial" w:hAnsi="Arial" w:cs="Arial"/>
          <w:lang w:val="mn-MN"/>
        </w:rPr>
        <w:t>2020</w:t>
      </w:r>
      <w:r w:rsidR="00500C76" w:rsidRPr="00CC6DCE">
        <w:rPr>
          <w:rFonts w:ascii="Arial" w:hAnsi="Arial" w:cs="Arial"/>
        </w:rPr>
        <w:t>.</w:t>
      </w:r>
      <w:r w:rsidR="004919C2">
        <w:rPr>
          <w:rFonts w:ascii="Arial" w:hAnsi="Arial" w:cs="Arial"/>
          <w:lang w:val="mn-MN"/>
        </w:rPr>
        <w:t>03.20</w:t>
      </w:r>
      <w:r w:rsidR="00E74875" w:rsidRPr="00CC6DCE">
        <w:rPr>
          <w:rFonts w:ascii="Arial" w:hAnsi="Arial" w:cs="Arial"/>
          <w:lang w:val="mn-MN"/>
        </w:rPr>
        <w:tab/>
        <w:t xml:space="preserve">       </w:t>
      </w:r>
      <w:r>
        <w:rPr>
          <w:rFonts w:ascii="Arial" w:hAnsi="Arial" w:cs="Arial"/>
          <w:lang w:val="mn-MN"/>
        </w:rPr>
        <w:t xml:space="preserve">                </w:t>
      </w:r>
      <w:r w:rsidR="00E74875" w:rsidRPr="00CC6DCE">
        <w:rPr>
          <w:rFonts w:ascii="Arial" w:hAnsi="Arial" w:cs="Arial"/>
          <w:lang w:val="mn-MN"/>
        </w:rPr>
        <w:t xml:space="preserve">  Жаргалант </w:t>
      </w:r>
    </w:p>
    <w:tbl>
      <w:tblPr>
        <w:tblStyle w:val="TableGrid"/>
        <w:tblW w:w="15451" w:type="dxa"/>
        <w:tblInd w:w="-459" w:type="dxa"/>
        <w:tblLayout w:type="fixed"/>
        <w:tblLook w:val="04A0" w:firstRow="1" w:lastRow="0" w:firstColumn="1" w:lastColumn="0" w:noHBand="0" w:noVBand="1"/>
      </w:tblPr>
      <w:tblGrid>
        <w:gridCol w:w="567"/>
        <w:gridCol w:w="2268"/>
        <w:gridCol w:w="5670"/>
        <w:gridCol w:w="6946"/>
      </w:tblGrid>
      <w:tr w:rsidR="00EB3AF0" w:rsidRPr="00CC6DCE" w:rsidTr="00E61F6D">
        <w:tc>
          <w:tcPr>
            <w:tcW w:w="567" w:type="dxa"/>
          </w:tcPr>
          <w:p w:rsidR="009347E3" w:rsidRPr="00B63DE8" w:rsidRDefault="009347E3">
            <w:pPr>
              <w:rPr>
                <w:rFonts w:ascii="Arial" w:hAnsi="Arial" w:cs="Arial"/>
                <w:sz w:val="24"/>
                <w:lang w:val="mn-MN"/>
              </w:rPr>
            </w:pPr>
            <w:r w:rsidRPr="00B63DE8">
              <w:rPr>
                <w:rFonts w:ascii="Arial" w:hAnsi="Arial" w:cs="Arial"/>
                <w:sz w:val="24"/>
                <w:lang w:val="mn-MN"/>
              </w:rPr>
              <w:t xml:space="preserve">№ </w:t>
            </w:r>
          </w:p>
          <w:p w:rsidR="009347E3" w:rsidRPr="00B63DE8" w:rsidRDefault="009347E3">
            <w:pPr>
              <w:rPr>
                <w:rFonts w:ascii="Arial" w:hAnsi="Arial" w:cs="Arial"/>
                <w:sz w:val="24"/>
                <w:lang w:val="mn-MN"/>
              </w:rPr>
            </w:pPr>
          </w:p>
        </w:tc>
        <w:tc>
          <w:tcPr>
            <w:tcW w:w="2268" w:type="dxa"/>
          </w:tcPr>
          <w:p w:rsidR="009347E3" w:rsidRPr="00B63DE8" w:rsidRDefault="009347E3">
            <w:pPr>
              <w:rPr>
                <w:rFonts w:ascii="Arial" w:hAnsi="Arial" w:cs="Arial"/>
                <w:sz w:val="24"/>
                <w:lang w:val="mn-MN"/>
              </w:rPr>
            </w:pPr>
            <w:r w:rsidRPr="00B63DE8">
              <w:rPr>
                <w:rFonts w:ascii="Arial" w:hAnsi="Arial" w:cs="Arial"/>
                <w:sz w:val="24"/>
                <w:lang w:val="mn-MN"/>
              </w:rPr>
              <w:t>Шийдвэрийн нэр, огноо ,дугаар</w:t>
            </w:r>
          </w:p>
        </w:tc>
        <w:tc>
          <w:tcPr>
            <w:tcW w:w="5670" w:type="dxa"/>
          </w:tcPr>
          <w:p w:rsidR="009347E3" w:rsidRPr="00B63DE8" w:rsidRDefault="00B63DE8" w:rsidP="00B63DE8">
            <w:pPr>
              <w:jc w:val="center"/>
              <w:rPr>
                <w:rFonts w:ascii="Arial" w:hAnsi="Arial" w:cs="Arial"/>
                <w:sz w:val="24"/>
                <w:lang w:val="mn-MN"/>
              </w:rPr>
            </w:pPr>
            <w:r w:rsidRPr="00B63DE8">
              <w:rPr>
                <w:rFonts w:ascii="Arial" w:hAnsi="Arial" w:cs="Arial"/>
                <w:sz w:val="24"/>
                <w:lang w:val="mn-MN"/>
              </w:rPr>
              <w:t>Заалт</w:t>
            </w:r>
          </w:p>
        </w:tc>
        <w:tc>
          <w:tcPr>
            <w:tcW w:w="6946" w:type="dxa"/>
          </w:tcPr>
          <w:p w:rsidR="009347E3" w:rsidRPr="00B63DE8" w:rsidRDefault="009347E3" w:rsidP="00B63DE8">
            <w:pPr>
              <w:jc w:val="center"/>
              <w:rPr>
                <w:rFonts w:ascii="Arial" w:hAnsi="Arial" w:cs="Arial"/>
                <w:sz w:val="24"/>
                <w:lang w:val="mn-MN"/>
              </w:rPr>
            </w:pPr>
            <w:r w:rsidRPr="00B63DE8">
              <w:rPr>
                <w:rFonts w:ascii="Arial" w:hAnsi="Arial" w:cs="Arial"/>
                <w:sz w:val="24"/>
                <w:lang w:val="mn-MN"/>
              </w:rPr>
              <w:t>Хэрэгжилтийн явц</w:t>
            </w:r>
          </w:p>
        </w:tc>
      </w:tr>
      <w:tr w:rsidR="00E858A3" w:rsidRPr="00CC6DCE" w:rsidTr="00B63DE8">
        <w:trPr>
          <w:trHeight w:val="5067"/>
        </w:trPr>
        <w:tc>
          <w:tcPr>
            <w:tcW w:w="567" w:type="dxa"/>
            <w:vAlign w:val="center"/>
          </w:tcPr>
          <w:p w:rsidR="00E858A3" w:rsidRPr="00E61F6D" w:rsidRDefault="00E858A3" w:rsidP="00E61F6D">
            <w:pPr>
              <w:jc w:val="both"/>
              <w:rPr>
                <w:rFonts w:ascii="Arial" w:hAnsi="Arial" w:cs="Arial"/>
                <w:sz w:val="24"/>
                <w:lang w:val="mn-MN"/>
              </w:rPr>
            </w:pPr>
            <w:r w:rsidRPr="00E61F6D">
              <w:rPr>
                <w:rFonts w:ascii="Arial" w:hAnsi="Arial" w:cs="Arial"/>
                <w:sz w:val="24"/>
                <w:lang w:val="mn-MN"/>
              </w:rPr>
              <w:t>1</w:t>
            </w:r>
          </w:p>
        </w:tc>
        <w:tc>
          <w:tcPr>
            <w:tcW w:w="2268" w:type="dxa"/>
            <w:vAlign w:val="center"/>
          </w:tcPr>
          <w:p w:rsidR="00E858A3" w:rsidRPr="00E61F6D" w:rsidRDefault="00E858A3" w:rsidP="00E61F6D">
            <w:pPr>
              <w:jc w:val="both"/>
              <w:rPr>
                <w:rFonts w:ascii="Arial" w:hAnsi="Arial" w:cs="Arial"/>
                <w:sz w:val="24"/>
                <w:lang w:val="mn-MN"/>
              </w:rPr>
            </w:pPr>
            <w:r w:rsidRPr="00E61F6D">
              <w:rPr>
                <w:rFonts w:ascii="Arial" w:hAnsi="Arial" w:cs="Arial"/>
                <w:sz w:val="24"/>
                <w:lang w:val="mn-MN"/>
              </w:rPr>
              <w:t xml:space="preserve">Ажлын хэсэг байгуулах тухай </w:t>
            </w:r>
          </w:p>
          <w:p w:rsidR="00E858A3" w:rsidRPr="00E61F6D" w:rsidRDefault="00E858A3" w:rsidP="00E61F6D">
            <w:pPr>
              <w:jc w:val="both"/>
              <w:rPr>
                <w:rFonts w:ascii="Arial" w:hAnsi="Arial" w:cs="Arial"/>
                <w:sz w:val="24"/>
                <w:lang w:val="mn-MN"/>
              </w:rPr>
            </w:pPr>
            <w:r w:rsidRPr="00E61F6D">
              <w:rPr>
                <w:rFonts w:ascii="Arial" w:hAnsi="Arial" w:cs="Arial"/>
                <w:sz w:val="24"/>
                <w:lang w:val="mn-MN"/>
              </w:rPr>
              <w:t>2019-01-22   Д/04</w:t>
            </w:r>
          </w:p>
        </w:tc>
        <w:tc>
          <w:tcPr>
            <w:tcW w:w="5670" w:type="dxa"/>
            <w:vAlign w:val="center"/>
          </w:tcPr>
          <w:p w:rsidR="00E858A3" w:rsidRPr="00E61F6D" w:rsidRDefault="00E858A3" w:rsidP="00E61F6D">
            <w:pPr>
              <w:jc w:val="both"/>
              <w:rPr>
                <w:rFonts w:ascii="Arial" w:hAnsi="Arial" w:cs="Arial"/>
                <w:sz w:val="24"/>
                <w:lang w:val="mn-MN"/>
              </w:rPr>
            </w:pPr>
            <w:r w:rsidRPr="00E61F6D">
              <w:rPr>
                <w:rFonts w:ascii="Arial" w:hAnsi="Arial" w:cs="Arial"/>
                <w:sz w:val="24"/>
                <w:lang w:val="mn-MN"/>
              </w:rPr>
              <w:t xml:space="preserve">1.Тус суманд гэр бүл, хүүхдийн хөгжил хамгаалалыг дэмжих зорилгоор ДЗОУБ-ын “Хөвсгөл орон нутгийн хөгжлийн хөтөлбөр”-тэй хамтран хэрэгжүүлэх “Малжуулах төсөл”, “төгсөлтийн аргачлал” хөтөлбөрүүдийг зохион байгуулах ажлын хэсгийг дараахь бүрэлдэхүүнтэй байгуулсугай. </w:t>
            </w:r>
          </w:p>
          <w:p w:rsidR="00E858A3" w:rsidRPr="00E61F6D" w:rsidRDefault="00E858A3" w:rsidP="00E61F6D">
            <w:pPr>
              <w:jc w:val="both"/>
              <w:rPr>
                <w:rFonts w:ascii="Arial" w:hAnsi="Arial" w:cs="Arial"/>
                <w:sz w:val="24"/>
                <w:lang w:val="mn-MN"/>
              </w:rPr>
            </w:pPr>
            <w:r w:rsidRPr="00E61F6D">
              <w:rPr>
                <w:rFonts w:ascii="Arial" w:hAnsi="Arial" w:cs="Arial"/>
                <w:sz w:val="24"/>
                <w:lang w:val="mn-MN"/>
              </w:rPr>
              <w:t xml:space="preserve">2.Орон нутагт хэрэгжүүлэх гэр бүл, хүүхдийн хөгжил хамгааллын хөтөлбөрүүдийн хэрэгжилтийг үр дүнтэй зохион байгуулж ажиллахыг /Ажлын хэсэг/-т үүрэг болгосугай. </w:t>
            </w:r>
          </w:p>
        </w:tc>
        <w:tc>
          <w:tcPr>
            <w:tcW w:w="6946" w:type="dxa"/>
          </w:tcPr>
          <w:p w:rsidR="00525263" w:rsidRPr="00E61F6D" w:rsidRDefault="00A230F3" w:rsidP="00525263">
            <w:pPr>
              <w:jc w:val="both"/>
              <w:rPr>
                <w:rFonts w:ascii="Arial" w:hAnsi="Arial" w:cs="Arial"/>
                <w:sz w:val="24"/>
                <w:lang w:val="mn-MN"/>
              </w:rPr>
            </w:pPr>
            <w:r w:rsidRPr="00E61F6D">
              <w:rPr>
                <w:rFonts w:ascii="Arial" w:hAnsi="Arial" w:cs="Arial"/>
                <w:sz w:val="24"/>
                <w:lang w:val="mn-MN"/>
              </w:rPr>
              <w:t xml:space="preserve">Сумын засаг даргаар ахлуулсан 12 хүний бүрэлдэхүүнтэй </w:t>
            </w:r>
            <w:r w:rsidR="00E61F6D">
              <w:rPr>
                <w:rFonts w:ascii="Arial" w:hAnsi="Arial" w:cs="Arial"/>
                <w:sz w:val="24"/>
                <w:lang w:val="mn-MN"/>
              </w:rPr>
              <w:t xml:space="preserve">ажлын хэсэг </w:t>
            </w:r>
            <w:r w:rsidRPr="00E61F6D">
              <w:rPr>
                <w:rFonts w:ascii="Arial" w:hAnsi="Arial" w:cs="Arial"/>
                <w:sz w:val="24"/>
                <w:lang w:val="mn-MN"/>
              </w:rPr>
              <w:t xml:space="preserve">байгуулагдаж </w:t>
            </w:r>
            <w:r w:rsidR="00525263" w:rsidRPr="00E61F6D">
              <w:rPr>
                <w:rFonts w:ascii="Arial" w:hAnsi="Arial" w:cs="Arial"/>
                <w:sz w:val="24"/>
                <w:lang w:val="mn-MN"/>
              </w:rPr>
              <w:t>нийгмийн дэмжлэг т</w:t>
            </w:r>
            <w:r w:rsidR="00E61F6D">
              <w:rPr>
                <w:rFonts w:ascii="Arial" w:hAnsi="Arial" w:cs="Arial"/>
                <w:sz w:val="24"/>
                <w:lang w:val="mn-MN"/>
              </w:rPr>
              <w:t xml:space="preserve">услалцаа шаардлагатай 12 өрхийг </w:t>
            </w:r>
            <w:r w:rsidR="00525263" w:rsidRPr="00E61F6D">
              <w:rPr>
                <w:rFonts w:ascii="Arial" w:hAnsi="Arial" w:cs="Arial"/>
                <w:sz w:val="24"/>
                <w:lang w:val="mn-MN"/>
              </w:rPr>
              <w:t xml:space="preserve">ДЗОУБ-ын малжуулах хөтөлбөрт хамруулан 25 сая төгрөгний малын худалдан авалт,  </w:t>
            </w:r>
            <w:r w:rsidR="00E61F6D">
              <w:rPr>
                <w:rFonts w:ascii="Arial" w:hAnsi="Arial" w:cs="Arial"/>
                <w:sz w:val="24"/>
                <w:lang w:val="mn-MN"/>
              </w:rPr>
              <w:t xml:space="preserve">малын эм тариа хадуурын дэмжлэг үзүүлсэн бол өвөжилт хүндэрсэн үед өвс тэжээлийн дэмжлэг өгсөн. </w:t>
            </w:r>
          </w:p>
          <w:p w:rsidR="00525263" w:rsidRPr="00E61F6D" w:rsidRDefault="00525263" w:rsidP="00525263">
            <w:pPr>
              <w:jc w:val="both"/>
              <w:rPr>
                <w:rFonts w:ascii="Arial" w:hAnsi="Arial" w:cs="Arial"/>
                <w:sz w:val="24"/>
                <w:lang w:val="mn-MN"/>
              </w:rPr>
            </w:pPr>
            <w:r w:rsidRPr="00E61F6D">
              <w:rPr>
                <w:rFonts w:ascii="Arial" w:hAnsi="Arial" w:cs="Arial"/>
                <w:sz w:val="24"/>
                <w:lang w:val="mn-MN"/>
              </w:rPr>
              <w:t></w:t>
            </w:r>
            <w:r w:rsidRPr="00E61F6D">
              <w:rPr>
                <w:rFonts w:ascii="Arial" w:hAnsi="Arial" w:cs="Arial"/>
                <w:sz w:val="24"/>
                <w:lang w:val="mn-MN"/>
              </w:rPr>
              <w:tab/>
              <w:t xml:space="preserve">Төгсөлтийн  аргачлалын 30 өрхөөс 12 өрхөд гэрийн давхарга эсгий, 18 өрхөд угаалтуурын багцыг сарын </w:t>
            </w:r>
            <w:r w:rsidR="00E61F6D">
              <w:rPr>
                <w:rFonts w:ascii="Arial" w:hAnsi="Arial" w:cs="Arial"/>
                <w:sz w:val="24"/>
                <w:lang w:val="mn-MN"/>
              </w:rPr>
              <w:t xml:space="preserve">ахуйн </w:t>
            </w:r>
            <w:r w:rsidRPr="00E61F6D">
              <w:rPr>
                <w:rFonts w:ascii="Arial" w:hAnsi="Arial" w:cs="Arial"/>
                <w:sz w:val="24"/>
                <w:lang w:val="mn-MN"/>
              </w:rPr>
              <w:t xml:space="preserve">хэрэглээтэй  өгсөнөөр  12 сая төгрөгний дэмжлэг үзүүлсэн. </w:t>
            </w:r>
          </w:p>
          <w:p w:rsidR="00E858A3" w:rsidRPr="00E61F6D" w:rsidRDefault="00525263" w:rsidP="00525263">
            <w:pPr>
              <w:jc w:val="both"/>
              <w:rPr>
                <w:rFonts w:ascii="Arial" w:hAnsi="Arial" w:cs="Arial"/>
                <w:sz w:val="24"/>
                <w:lang w:val="mn-MN"/>
              </w:rPr>
            </w:pPr>
            <w:r w:rsidRPr="00E61F6D">
              <w:rPr>
                <w:rFonts w:ascii="Arial" w:hAnsi="Arial" w:cs="Arial"/>
                <w:sz w:val="24"/>
                <w:lang w:val="mn-MN"/>
              </w:rPr>
              <w:t></w:t>
            </w:r>
            <w:r w:rsidRPr="00E61F6D">
              <w:rPr>
                <w:rFonts w:ascii="Arial" w:hAnsi="Arial" w:cs="Arial"/>
                <w:sz w:val="24"/>
                <w:lang w:val="mn-MN"/>
              </w:rPr>
              <w:tab/>
              <w:t xml:space="preserve">Өрхөөр айлчлах буюу гэрээр айлчлах аргачлалд хамрагдсан 30 гэр бүлд угаалтуурын багц, усны багцыг сарын хэрэглээтэй  өгсөнөөр 4 </w:t>
            </w:r>
            <w:r w:rsidR="00E61F6D">
              <w:rPr>
                <w:rFonts w:ascii="Arial" w:hAnsi="Arial" w:cs="Arial"/>
                <w:sz w:val="24"/>
                <w:lang w:val="mn-MN"/>
              </w:rPr>
              <w:t>сая төгрөгний дэмжлэг үзүүлсэн. Мөн эдгээр өрхүүдэд, орлого зарлагаа хянах, санхүүгийн боловсрол олгох, хууль эрх зүй, сэтгэл зүй, гэр бүл, харилцаа хандлагын сургалтыг “Мөрөн үр жимстэй гэр бүл” ТББ-тай хамтран 7 удаа зохион байгуулсан.ДЗОУБ-аас нийт 72 өрхөд 41</w:t>
            </w:r>
            <w:r w:rsidRPr="00E61F6D">
              <w:rPr>
                <w:rFonts w:ascii="Arial" w:hAnsi="Arial" w:cs="Arial"/>
                <w:sz w:val="24"/>
                <w:lang w:val="mn-MN"/>
              </w:rPr>
              <w:t xml:space="preserve"> сая төгрөгний </w:t>
            </w:r>
            <w:r w:rsidR="00B63DE8">
              <w:rPr>
                <w:rFonts w:ascii="Arial" w:hAnsi="Arial" w:cs="Arial"/>
                <w:sz w:val="24"/>
                <w:lang w:val="mn-MN"/>
              </w:rPr>
              <w:t xml:space="preserve">хөрөнгө оруулалтын </w:t>
            </w:r>
            <w:r w:rsidRPr="00E61F6D">
              <w:rPr>
                <w:rFonts w:ascii="Arial" w:hAnsi="Arial" w:cs="Arial"/>
                <w:sz w:val="24"/>
                <w:lang w:val="mn-MN"/>
              </w:rPr>
              <w:t>дэмжлэг үзүүлсэн.</w:t>
            </w:r>
            <w:r w:rsidR="00B63DE8">
              <w:rPr>
                <w:rFonts w:ascii="Arial" w:hAnsi="Arial" w:cs="Arial"/>
                <w:sz w:val="24"/>
                <w:lang w:val="mn-MN"/>
              </w:rPr>
              <w:t xml:space="preserve"> </w:t>
            </w:r>
            <w:r w:rsidR="00836BD5" w:rsidRPr="00E61F6D">
              <w:rPr>
                <w:rFonts w:ascii="Arial" w:hAnsi="Arial" w:cs="Arial"/>
                <w:sz w:val="24"/>
                <w:lang w:val="mn-MN"/>
              </w:rPr>
              <w:t>/Б-100%/</w:t>
            </w:r>
          </w:p>
          <w:p w:rsidR="00A056A1" w:rsidRPr="00E61F6D" w:rsidRDefault="00A056A1" w:rsidP="00525263">
            <w:pPr>
              <w:jc w:val="both"/>
              <w:rPr>
                <w:rFonts w:ascii="Arial" w:hAnsi="Arial" w:cs="Arial"/>
                <w:sz w:val="24"/>
                <w:lang w:val="mn-MN"/>
              </w:rPr>
            </w:pPr>
          </w:p>
        </w:tc>
      </w:tr>
      <w:tr w:rsidR="003C111E" w:rsidRPr="00CC6DCE" w:rsidTr="00B63DE8">
        <w:trPr>
          <w:trHeight w:val="2533"/>
        </w:trPr>
        <w:tc>
          <w:tcPr>
            <w:tcW w:w="567" w:type="dxa"/>
            <w:vAlign w:val="center"/>
          </w:tcPr>
          <w:p w:rsidR="003C111E" w:rsidRPr="00B63DE8" w:rsidRDefault="003C111E" w:rsidP="00B63DE8">
            <w:pPr>
              <w:jc w:val="both"/>
              <w:rPr>
                <w:rFonts w:ascii="Arial" w:hAnsi="Arial" w:cs="Arial"/>
                <w:sz w:val="24"/>
                <w:lang w:val="mn-MN"/>
              </w:rPr>
            </w:pPr>
            <w:r w:rsidRPr="00B63DE8">
              <w:rPr>
                <w:rFonts w:ascii="Arial" w:hAnsi="Arial" w:cs="Arial"/>
                <w:sz w:val="24"/>
                <w:lang w:val="mn-MN"/>
              </w:rPr>
              <w:t>2</w:t>
            </w:r>
          </w:p>
        </w:tc>
        <w:tc>
          <w:tcPr>
            <w:tcW w:w="2268" w:type="dxa"/>
            <w:tcBorders>
              <w:right w:val="single" w:sz="4" w:space="0" w:color="auto"/>
            </w:tcBorders>
            <w:vAlign w:val="center"/>
          </w:tcPr>
          <w:p w:rsidR="003C111E" w:rsidRPr="00B63DE8" w:rsidRDefault="003C111E" w:rsidP="00B63DE8">
            <w:pPr>
              <w:jc w:val="both"/>
              <w:rPr>
                <w:rFonts w:ascii="Arial" w:hAnsi="Arial" w:cs="Arial"/>
                <w:sz w:val="24"/>
                <w:lang w:val="mn-MN"/>
              </w:rPr>
            </w:pPr>
            <w:r w:rsidRPr="00B63DE8">
              <w:rPr>
                <w:rFonts w:ascii="Arial" w:hAnsi="Arial" w:cs="Arial"/>
                <w:sz w:val="24"/>
                <w:lang w:val="mn-MN"/>
              </w:rPr>
              <w:t>Сумын амьжиргааг дэмжих зөвлөлийн бүрэлдэхүүнийг шинэчлэн байгуулах тухай</w:t>
            </w:r>
          </w:p>
          <w:p w:rsidR="003C111E" w:rsidRPr="00B63DE8" w:rsidRDefault="003C111E" w:rsidP="00B63DE8">
            <w:pPr>
              <w:jc w:val="both"/>
              <w:rPr>
                <w:rFonts w:ascii="Arial" w:hAnsi="Arial" w:cs="Arial"/>
                <w:sz w:val="24"/>
                <w:lang w:val="mn-MN"/>
              </w:rPr>
            </w:pPr>
            <w:r w:rsidRPr="00B63DE8">
              <w:rPr>
                <w:rFonts w:ascii="Arial" w:hAnsi="Arial" w:cs="Arial"/>
                <w:sz w:val="24"/>
                <w:lang w:val="mn-MN"/>
              </w:rPr>
              <w:t xml:space="preserve">2019-01-22  Д/05 </w:t>
            </w:r>
          </w:p>
        </w:tc>
        <w:tc>
          <w:tcPr>
            <w:tcW w:w="5670" w:type="dxa"/>
            <w:tcBorders>
              <w:left w:val="single" w:sz="4" w:space="0" w:color="auto"/>
            </w:tcBorders>
          </w:tcPr>
          <w:p w:rsidR="003C111E" w:rsidRPr="00B63DE8" w:rsidRDefault="003C111E" w:rsidP="00B63DE8">
            <w:pPr>
              <w:jc w:val="both"/>
              <w:rPr>
                <w:rFonts w:ascii="Arial" w:hAnsi="Arial" w:cs="Arial"/>
                <w:sz w:val="24"/>
                <w:lang w:val="mn-MN"/>
              </w:rPr>
            </w:pPr>
            <w:r w:rsidRPr="00B63DE8">
              <w:rPr>
                <w:rFonts w:ascii="Arial" w:hAnsi="Arial" w:cs="Arial"/>
                <w:sz w:val="24"/>
                <w:lang w:val="mn-MN"/>
              </w:rPr>
              <w:t xml:space="preserve">2. Холбогдох хууль, тогтоомж, дүрэм журамд заагдсан эрх, үүргийг чанд мөрдөн хэрэгжидтийг хангуулж үйл ажиллагаагаа сайтар зохион байгуулж ажиллахыг Зөвлөлийн бүрэлдэхүүнд үүрэг болгосугай. </w:t>
            </w:r>
          </w:p>
          <w:p w:rsidR="003C111E" w:rsidRPr="00B63DE8" w:rsidRDefault="003C111E" w:rsidP="00B63DE8">
            <w:pPr>
              <w:jc w:val="both"/>
              <w:rPr>
                <w:rFonts w:ascii="Arial" w:hAnsi="Arial" w:cs="Arial"/>
                <w:sz w:val="24"/>
                <w:lang w:val="mn-MN"/>
              </w:rPr>
            </w:pPr>
            <w:r w:rsidRPr="00B63DE8">
              <w:rPr>
                <w:rFonts w:ascii="Arial" w:hAnsi="Arial" w:cs="Arial"/>
                <w:sz w:val="24"/>
                <w:lang w:val="mn-MN"/>
              </w:rPr>
              <w:t xml:space="preserve">3. Зөвлөлийн ажлын тайлангаа хагас, бүтэн жил тутам иргэдэд мэдээлж сумын ИТХ-д танилцуулж ажиллахыг Зөвлөлийн дарга, нарийн бичгийн дарга нарт даалгасугай. </w:t>
            </w:r>
          </w:p>
        </w:tc>
        <w:tc>
          <w:tcPr>
            <w:tcW w:w="6946" w:type="dxa"/>
          </w:tcPr>
          <w:p w:rsidR="003C111E" w:rsidRPr="00B63DE8" w:rsidRDefault="003C111E" w:rsidP="003C111E">
            <w:pPr>
              <w:jc w:val="both"/>
              <w:rPr>
                <w:rFonts w:ascii="Arial" w:hAnsi="Arial" w:cs="Arial"/>
                <w:sz w:val="24"/>
                <w:lang w:val="mn-MN"/>
              </w:rPr>
            </w:pPr>
            <w:r w:rsidRPr="00B63DE8">
              <w:rPr>
                <w:rFonts w:ascii="Arial" w:hAnsi="Arial" w:cs="Arial"/>
                <w:sz w:val="24"/>
                <w:lang w:val="mn-MN"/>
              </w:rPr>
              <w:t>АДЗ-ийн бүрэлдэхүүнийг 2018 оны 1-р сард шинэчилсэн. ЭМТ-ийн эмч гадаадад сургуульд суралцахаар явсан тул оронд өөр гишүүн томилуулсан. АДЗ-ийн гишүүдэд 3 удаагийн сургалт хийсэн. Ирсэн албан бичгийг бүрэн танилцуулж мэдээллээр хангаж ажиллав. Зөвлөл 24 удаа хурдсан байна. Зөвлөлөөс гарсан шийдвэрийн хувь хүний нууцад хамаарахгүй хэсгийн ханын самбарт ил тод мэдээллэх буюу сумын засаг дарга, ИТХ-ын тэргүүлэгчдийн хуралдаанд тайлан тавьсан.</w:t>
            </w:r>
            <w:r w:rsidR="002E5BAD" w:rsidRPr="00B63DE8">
              <w:rPr>
                <w:rFonts w:ascii="Arial" w:hAnsi="Arial" w:cs="Arial"/>
                <w:sz w:val="24"/>
                <w:lang w:val="mn-MN"/>
              </w:rPr>
              <w:t xml:space="preserve">/Б-100%/ </w:t>
            </w:r>
          </w:p>
        </w:tc>
      </w:tr>
      <w:tr w:rsidR="00B63DE8" w:rsidRPr="00CC6DCE" w:rsidTr="00E61F6D">
        <w:tc>
          <w:tcPr>
            <w:tcW w:w="567" w:type="dxa"/>
            <w:vMerge w:val="restart"/>
            <w:tcBorders>
              <w:left w:val="single" w:sz="4" w:space="0" w:color="auto"/>
            </w:tcBorders>
          </w:tcPr>
          <w:p w:rsidR="00B63DE8" w:rsidRPr="00CC6DCE" w:rsidRDefault="00B63DE8">
            <w:pPr>
              <w:rPr>
                <w:rFonts w:ascii="Arial" w:hAnsi="Arial" w:cs="Arial"/>
                <w:lang w:val="mn-MN"/>
              </w:rPr>
            </w:pPr>
            <w:r w:rsidRPr="00CC6DCE">
              <w:rPr>
                <w:rFonts w:ascii="Arial" w:hAnsi="Arial" w:cs="Arial"/>
                <w:lang w:val="mn-MN"/>
              </w:rPr>
              <w:t>3</w:t>
            </w:r>
          </w:p>
        </w:tc>
        <w:tc>
          <w:tcPr>
            <w:tcW w:w="2268" w:type="dxa"/>
            <w:vMerge w:val="restart"/>
          </w:tcPr>
          <w:p w:rsidR="00B63DE8" w:rsidRPr="00B63DE8" w:rsidRDefault="00B63DE8" w:rsidP="00467AAE">
            <w:pPr>
              <w:rPr>
                <w:rFonts w:ascii="Arial" w:hAnsi="Arial" w:cs="Arial"/>
                <w:sz w:val="24"/>
                <w:lang w:val="mn-MN"/>
              </w:rPr>
            </w:pPr>
            <w:r w:rsidRPr="00B63DE8">
              <w:rPr>
                <w:rFonts w:ascii="Arial" w:hAnsi="Arial" w:cs="Arial"/>
                <w:sz w:val="24"/>
                <w:lang w:val="mn-MN"/>
              </w:rPr>
              <w:t xml:space="preserve">Ойгоос бэлтгэх модны тоо </w:t>
            </w:r>
            <w:r w:rsidRPr="00B63DE8">
              <w:rPr>
                <w:rFonts w:ascii="Arial" w:hAnsi="Arial" w:cs="Arial"/>
                <w:sz w:val="24"/>
                <w:lang w:val="mn-MN"/>
              </w:rPr>
              <w:lastRenderedPageBreak/>
              <w:t>хэмжээний дээд хязгаарыг баталж, баг, аж ахуйн нэгж, Мөрөн сум тус бүрээр хуваарилж тогтоох тухай . 2019.01.22.№07</w:t>
            </w:r>
          </w:p>
        </w:tc>
        <w:tc>
          <w:tcPr>
            <w:tcW w:w="5670" w:type="dxa"/>
          </w:tcPr>
          <w:p w:rsidR="00B63DE8" w:rsidRPr="00B63DE8" w:rsidRDefault="00B63DE8" w:rsidP="00B63DE8">
            <w:pPr>
              <w:jc w:val="both"/>
              <w:rPr>
                <w:rFonts w:ascii="Arial" w:hAnsi="Arial" w:cs="Arial"/>
                <w:sz w:val="24"/>
                <w:lang w:val="mn-MN"/>
              </w:rPr>
            </w:pPr>
            <w:r w:rsidRPr="00B63DE8">
              <w:rPr>
                <w:rFonts w:ascii="Arial" w:hAnsi="Arial" w:cs="Arial"/>
                <w:sz w:val="24"/>
                <w:lang w:val="mn-MN"/>
              </w:rPr>
              <w:lastRenderedPageBreak/>
              <w:t xml:space="preserve">1.Сумын ойн менежментийн төлөвлөгөөг үндэслэн 2019 онд ойгоос хэрэглээний модны </w:t>
            </w:r>
            <w:r w:rsidRPr="00B63DE8">
              <w:rPr>
                <w:rFonts w:ascii="Arial" w:hAnsi="Arial" w:cs="Arial"/>
                <w:sz w:val="24"/>
                <w:lang w:val="mn-MN"/>
              </w:rPr>
              <w:lastRenderedPageBreak/>
              <w:t>тоо, хэмжээний дээд хязгаарыг 2087 м/куб-ээр, түлшний модны тоо дээд хязгаарыг 10762 м/ куб-ээр , Мөрөн суманд нийлүүлэх модны  дээд хязгаарыг 2000 м/3-ээр нийт бэлтгэх модны төрөл тоо хэмжээний дээд хязгаарын нийт дүнг  14849 м/куб-ээр тогтоож, 1-р хавсралтаар баталсугай.</w:t>
            </w:r>
          </w:p>
        </w:tc>
        <w:tc>
          <w:tcPr>
            <w:tcW w:w="6946" w:type="dxa"/>
          </w:tcPr>
          <w:p w:rsidR="00B63DE8" w:rsidRPr="00B63DE8" w:rsidRDefault="00B63DE8" w:rsidP="000F305D">
            <w:pPr>
              <w:jc w:val="both"/>
              <w:rPr>
                <w:rFonts w:ascii="Arial" w:hAnsi="Arial" w:cs="Arial"/>
                <w:sz w:val="24"/>
                <w:highlight w:val="yellow"/>
                <w:lang w:val="mn-MN"/>
              </w:rPr>
            </w:pPr>
            <w:r w:rsidRPr="00B63DE8">
              <w:rPr>
                <w:rFonts w:ascii="Arial" w:hAnsi="Arial" w:cs="Arial"/>
                <w:sz w:val="24"/>
                <w:lang w:val="mn-MN"/>
              </w:rPr>
              <w:lastRenderedPageBreak/>
              <w:t xml:space="preserve">2019 оны 10 дугаар сарын  байдлаар сумын ИТХ-ын 07 дугаар тогтоолоор сумын хэрэглээний модыг 2087м³, </w:t>
            </w:r>
            <w:r w:rsidRPr="00B63DE8">
              <w:rPr>
                <w:rFonts w:ascii="Arial" w:hAnsi="Arial" w:cs="Arial"/>
                <w:sz w:val="24"/>
                <w:lang w:val="mn-MN"/>
              </w:rPr>
              <w:lastRenderedPageBreak/>
              <w:t>түлээний модыг 12732м³ нийт ойгоос бэлтгэж ашиглах модны дээд хязгаарыг 14849м³ баталсан. Үүнээс  951м³ хэрэглээг малын хашаа саравч засварлахад, иргэдийн 2019 оны түлээнд 8261 м³ , нийт 9212 м³ мод олгож 31000000 төгрөгийн орлогыг 11-р сарын 28-ны байдлаар оруулж орлогын төлөвлөгөө 97 хувьтай байна./Б-100%/</w:t>
            </w:r>
          </w:p>
        </w:tc>
      </w:tr>
      <w:tr w:rsidR="00B63DE8" w:rsidRPr="00CC6DCE" w:rsidTr="00B63DE8">
        <w:trPr>
          <w:trHeight w:val="974"/>
        </w:trPr>
        <w:tc>
          <w:tcPr>
            <w:tcW w:w="567" w:type="dxa"/>
            <w:vMerge/>
            <w:tcBorders>
              <w:left w:val="single" w:sz="4" w:space="0" w:color="auto"/>
            </w:tcBorders>
          </w:tcPr>
          <w:p w:rsidR="00B63DE8" w:rsidRPr="00CC6DCE" w:rsidRDefault="00B63DE8" w:rsidP="00303FA3">
            <w:pPr>
              <w:rPr>
                <w:rFonts w:ascii="Arial" w:hAnsi="Arial" w:cs="Arial"/>
                <w:lang w:val="mn-MN"/>
              </w:rPr>
            </w:pPr>
          </w:p>
        </w:tc>
        <w:tc>
          <w:tcPr>
            <w:tcW w:w="2268" w:type="dxa"/>
            <w:vMerge/>
          </w:tcPr>
          <w:p w:rsidR="00B63DE8" w:rsidRPr="00CC6DCE" w:rsidRDefault="00B63DE8" w:rsidP="00303FA3">
            <w:pPr>
              <w:rPr>
                <w:rFonts w:ascii="Arial" w:hAnsi="Arial" w:cs="Arial"/>
                <w:lang w:val="mn-MN"/>
              </w:rPr>
            </w:pPr>
          </w:p>
        </w:tc>
        <w:tc>
          <w:tcPr>
            <w:tcW w:w="5670" w:type="dxa"/>
            <w:vAlign w:val="center"/>
          </w:tcPr>
          <w:p w:rsidR="00B63DE8" w:rsidRPr="00B63DE8" w:rsidRDefault="00B63DE8" w:rsidP="00B63DE8">
            <w:pPr>
              <w:jc w:val="both"/>
              <w:rPr>
                <w:rFonts w:ascii="Arial" w:hAnsi="Arial" w:cs="Arial"/>
                <w:sz w:val="24"/>
                <w:lang w:val="mn-MN"/>
              </w:rPr>
            </w:pPr>
            <w:r w:rsidRPr="00B63DE8">
              <w:rPr>
                <w:rFonts w:ascii="Arial" w:hAnsi="Arial" w:cs="Arial"/>
                <w:sz w:val="24"/>
                <w:lang w:val="mn-MN"/>
              </w:rPr>
              <w:t xml:space="preserve">2. Ойн тухай хуулийн 30 дугаар зүйлийн 30.2 дахь заалтын хэрэгжилтийг үр дүнтэй зохион байгуулж, тарьц, суулгацыг тарьж ургуулах ажлыг гэрээнд тусгаж ажиллахыг Эрчимт-Идэр СДОА-н дарга Г.Өнөрсайхан-д даалгасугай. </w:t>
            </w:r>
          </w:p>
        </w:tc>
        <w:tc>
          <w:tcPr>
            <w:tcW w:w="6946" w:type="dxa"/>
          </w:tcPr>
          <w:p w:rsidR="00B63DE8" w:rsidRPr="00B63DE8" w:rsidRDefault="00B63DE8" w:rsidP="00B63DE8">
            <w:pPr>
              <w:jc w:val="both"/>
              <w:rPr>
                <w:rFonts w:ascii="Arial" w:hAnsi="Arial" w:cs="Arial"/>
                <w:sz w:val="24"/>
                <w:lang w:val="mn-MN"/>
              </w:rPr>
            </w:pPr>
            <w:r w:rsidRPr="00B63DE8">
              <w:rPr>
                <w:rFonts w:ascii="Arial" w:hAnsi="Arial" w:cs="Arial"/>
                <w:sz w:val="24"/>
                <w:lang w:val="mn-MN"/>
              </w:rPr>
              <w:t xml:space="preserve">Ойн мэргэжлийн байгууллага нь 2019 онд өөрийн мод үржүүлэгийн газарт тарьц суулгацыг ургуулан Чандагатад 1 гад ойжуулалт хийсэн. </w:t>
            </w:r>
          </w:p>
          <w:p w:rsidR="00B63DE8" w:rsidRPr="00B63DE8" w:rsidRDefault="00B63DE8" w:rsidP="00B63DE8">
            <w:pPr>
              <w:jc w:val="both"/>
              <w:rPr>
                <w:rFonts w:ascii="Arial" w:hAnsi="Arial" w:cs="Arial"/>
                <w:sz w:val="24"/>
                <w:lang w:val="mn-MN"/>
              </w:rPr>
            </w:pPr>
            <w:r w:rsidRPr="00B63DE8">
              <w:rPr>
                <w:rFonts w:ascii="Arial" w:hAnsi="Arial" w:cs="Arial"/>
                <w:sz w:val="24"/>
                <w:lang w:val="mn-MN"/>
              </w:rPr>
              <w:t>Мод тарих үндэсний өдрийг 2019 оны 5,10  дугаар сарын 11 ны зохион байгуулан 80 иргэнд сургалт зохион байгуулан ерөнхий боловсролын сургууль нь агч-15, чацаргана-18ш, шар хуайс-18ш, хайлаас-18, үхрийн нүд-9, шинэс-12ш , хүүхдийн цэцэрлэг 19ш үхрийн нүд, “Танайд мод таръя” аяны хүрээнд  5-р багийн өрх З.Цэрэнханд, Г.Жадамба, Цэндээ, А.Лхагвсүрэн,Т.Пүрэв-Очир, Б.Пүрэв-Осор, б.Энхболд нарын 7 өрхөд үхрийн модны тарьцыг БОТХБ-ын тасагаас 240000 төгрөгийн өртөгөөр худалдан авч хандвилсан . Нийт энэ өдөр 80 иргэн  оролцож 160 ширхэг модыг тарьж ургуулсан 400000 төгрөгийн зардал гарсан.  /Б-100%/</w:t>
            </w:r>
          </w:p>
          <w:p w:rsidR="00B63DE8" w:rsidRPr="00B63DE8" w:rsidRDefault="00B63DE8" w:rsidP="00B63DE8">
            <w:pPr>
              <w:ind w:left="360"/>
              <w:jc w:val="both"/>
              <w:rPr>
                <w:rFonts w:ascii="Arial" w:hAnsi="Arial" w:cs="Arial"/>
                <w:sz w:val="24"/>
                <w:highlight w:val="yellow"/>
                <w:lang w:val="mn-MN"/>
              </w:rPr>
            </w:pPr>
          </w:p>
        </w:tc>
      </w:tr>
      <w:tr w:rsidR="00B63DE8" w:rsidRPr="00CC6DCE" w:rsidTr="0060222B">
        <w:trPr>
          <w:trHeight w:val="1656"/>
        </w:trPr>
        <w:tc>
          <w:tcPr>
            <w:tcW w:w="567" w:type="dxa"/>
            <w:tcBorders>
              <w:top w:val="nil"/>
              <w:bottom w:val="single" w:sz="4" w:space="0" w:color="auto"/>
            </w:tcBorders>
          </w:tcPr>
          <w:p w:rsidR="00B63DE8" w:rsidRPr="00CC6DCE" w:rsidRDefault="00B63DE8">
            <w:pPr>
              <w:rPr>
                <w:rFonts w:ascii="Arial" w:hAnsi="Arial" w:cs="Arial"/>
                <w:lang w:val="mn-MN"/>
              </w:rPr>
            </w:pPr>
          </w:p>
        </w:tc>
        <w:tc>
          <w:tcPr>
            <w:tcW w:w="2268" w:type="dxa"/>
            <w:vMerge/>
            <w:tcBorders>
              <w:bottom w:val="single" w:sz="4" w:space="0" w:color="auto"/>
            </w:tcBorders>
          </w:tcPr>
          <w:p w:rsidR="00B63DE8" w:rsidRPr="00CC6DCE" w:rsidRDefault="00B63DE8">
            <w:pPr>
              <w:rPr>
                <w:rFonts w:ascii="Arial" w:hAnsi="Arial" w:cs="Arial"/>
                <w:lang w:val="mn-MN"/>
              </w:rPr>
            </w:pPr>
          </w:p>
        </w:tc>
        <w:tc>
          <w:tcPr>
            <w:tcW w:w="5670" w:type="dxa"/>
          </w:tcPr>
          <w:p w:rsidR="00B63DE8" w:rsidRPr="00B63DE8" w:rsidRDefault="00B63DE8" w:rsidP="00B63DE8">
            <w:pPr>
              <w:jc w:val="both"/>
              <w:rPr>
                <w:rFonts w:ascii="Arial" w:hAnsi="Arial" w:cs="Arial"/>
                <w:sz w:val="24"/>
                <w:lang w:val="mn-MN"/>
              </w:rPr>
            </w:pPr>
            <w:r w:rsidRPr="00B63DE8">
              <w:rPr>
                <w:rFonts w:ascii="Arial" w:hAnsi="Arial" w:cs="Arial"/>
                <w:sz w:val="24"/>
                <w:lang w:val="mn-MN"/>
              </w:rPr>
              <w:t>3.2.Батлагдсан хэмжээнээс илүү мод бэлтгүүлэхгүй байх явцын болон гүйцэтгэлийн хяналт, шалгалтын ажлыг сайтар зохион байгуулах ажиллахыг / Сумын засаг дарга, БОХУБ,Байгаль хамгаалагч / нарт үүрэг болгосугай.</w:t>
            </w:r>
          </w:p>
        </w:tc>
        <w:tc>
          <w:tcPr>
            <w:tcW w:w="6946" w:type="dxa"/>
          </w:tcPr>
          <w:p w:rsidR="00B63DE8" w:rsidRPr="00B63DE8" w:rsidRDefault="00B63DE8" w:rsidP="00B63DE8">
            <w:pPr>
              <w:jc w:val="both"/>
              <w:rPr>
                <w:rFonts w:ascii="Arial" w:hAnsi="Arial" w:cs="Arial"/>
                <w:sz w:val="24"/>
                <w:lang w:val="mn-MN"/>
              </w:rPr>
            </w:pPr>
            <w:r w:rsidRPr="00B63DE8">
              <w:rPr>
                <w:rFonts w:ascii="Arial" w:hAnsi="Arial" w:cs="Arial"/>
                <w:sz w:val="24"/>
                <w:lang w:val="mn-MN"/>
              </w:rPr>
              <w:t>2019 онд ой ашиглалтын чиглэлээр хяналт шалгалтыг удирдамжтай сумын Цагдаагийн хэсэгтэй хамтран 33 удаа хийж Зөрчлийн тухай хуулиар зөрчил гаргасан 1-р багийн малчин Д.Эрдэнэбаатар-300000 төгрөг, 3-р багийн малчин Б.Баярсайхан -50000 төгрөг, Д.Өлзийсайхан -300000, 4-р багийн малчин Д.Батбаяр -150000 төгрөгийн торгууль тус тус ноогдуулсан</w:t>
            </w:r>
            <w:r w:rsidRPr="00B63DE8">
              <w:rPr>
                <w:rFonts w:ascii="Arial" w:hAnsi="Arial" w:cs="Arial"/>
                <w:sz w:val="24"/>
              </w:rPr>
              <w:t xml:space="preserve">. </w:t>
            </w:r>
            <w:r w:rsidRPr="00B63DE8">
              <w:rPr>
                <w:rFonts w:ascii="Arial" w:hAnsi="Arial" w:cs="Arial"/>
                <w:sz w:val="24"/>
                <w:lang w:val="mn-MN"/>
              </w:rPr>
              <w:t>Модны гүйцэтгэл 63 %тай./Б-70%/</w:t>
            </w:r>
          </w:p>
        </w:tc>
      </w:tr>
      <w:tr w:rsidR="00CC6DCE" w:rsidRPr="00CC6DCE" w:rsidTr="00B63DE8">
        <w:trPr>
          <w:trHeight w:val="1656"/>
        </w:trPr>
        <w:tc>
          <w:tcPr>
            <w:tcW w:w="567" w:type="dxa"/>
            <w:tcBorders>
              <w:top w:val="single" w:sz="4" w:space="0" w:color="auto"/>
              <w:bottom w:val="single" w:sz="4" w:space="0" w:color="auto"/>
            </w:tcBorders>
            <w:vAlign w:val="center"/>
          </w:tcPr>
          <w:p w:rsidR="00CC6DCE" w:rsidRPr="00B63DE8" w:rsidRDefault="00B63DE8" w:rsidP="00B63DE8">
            <w:pPr>
              <w:jc w:val="center"/>
              <w:rPr>
                <w:rFonts w:ascii="Arial" w:hAnsi="Arial" w:cs="Arial"/>
                <w:sz w:val="24"/>
                <w:szCs w:val="24"/>
                <w:lang w:val="mn-MN"/>
              </w:rPr>
            </w:pPr>
            <w:r w:rsidRPr="00B63DE8">
              <w:rPr>
                <w:rFonts w:ascii="Arial" w:hAnsi="Arial" w:cs="Arial"/>
                <w:sz w:val="24"/>
                <w:szCs w:val="24"/>
                <w:lang w:val="mn-MN"/>
              </w:rPr>
              <w:lastRenderedPageBreak/>
              <w:t>4</w:t>
            </w:r>
          </w:p>
        </w:tc>
        <w:tc>
          <w:tcPr>
            <w:tcW w:w="2268" w:type="dxa"/>
            <w:tcBorders>
              <w:top w:val="single" w:sz="4" w:space="0" w:color="auto"/>
              <w:bottom w:val="single" w:sz="4" w:space="0" w:color="auto"/>
            </w:tcBorders>
          </w:tcPr>
          <w:p w:rsidR="00CC6DCE" w:rsidRPr="00B63DE8" w:rsidRDefault="00CC6DCE" w:rsidP="00B63DE8">
            <w:pPr>
              <w:jc w:val="both"/>
              <w:rPr>
                <w:rFonts w:ascii="Arial" w:hAnsi="Arial" w:cs="Arial"/>
                <w:sz w:val="24"/>
                <w:szCs w:val="24"/>
                <w:lang w:val="mn-MN"/>
              </w:rPr>
            </w:pPr>
            <w:r w:rsidRPr="00B63DE8">
              <w:rPr>
                <w:rFonts w:ascii="Arial" w:hAnsi="Arial" w:cs="Arial"/>
                <w:sz w:val="24"/>
                <w:szCs w:val="24"/>
                <w:lang w:val="mn-MN"/>
              </w:rPr>
              <w:t xml:space="preserve">Үндсэн хөрөнгийн данснаас хасуулах, худалдан борлуулах саналын тухай </w:t>
            </w:r>
          </w:p>
          <w:p w:rsidR="00CC6DCE" w:rsidRPr="00B63DE8" w:rsidRDefault="00C114E5" w:rsidP="00B63DE8">
            <w:pPr>
              <w:jc w:val="both"/>
              <w:rPr>
                <w:rFonts w:ascii="Arial" w:hAnsi="Arial" w:cs="Arial"/>
                <w:sz w:val="24"/>
                <w:szCs w:val="24"/>
                <w:lang w:val="mn-MN"/>
              </w:rPr>
            </w:pPr>
            <w:r w:rsidRPr="00B63DE8">
              <w:rPr>
                <w:rFonts w:ascii="Arial" w:hAnsi="Arial" w:cs="Arial"/>
                <w:sz w:val="24"/>
                <w:szCs w:val="24"/>
                <w:lang w:val="mn-MN"/>
              </w:rPr>
              <w:t>2019-04-10  №</w:t>
            </w:r>
            <w:r w:rsidR="00CC6DCE" w:rsidRPr="00B63DE8">
              <w:rPr>
                <w:rFonts w:ascii="Arial" w:hAnsi="Arial" w:cs="Arial"/>
                <w:sz w:val="24"/>
                <w:szCs w:val="24"/>
                <w:lang w:val="mn-MN"/>
              </w:rPr>
              <w:t>/11</w:t>
            </w:r>
          </w:p>
        </w:tc>
        <w:tc>
          <w:tcPr>
            <w:tcW w:w="5670" w:type="dxa"/>
          </w:tcPr>
          <w:p w:rsidR="00CC6DCE" w:rsidRPr="00B63DE8" w:rsidRDefault="00A86E2B" w:rsidP="00B63DE8">
            <w:pPr>
              <w:jc w:val="both"/>
              <w:rPr>
                <w:rFonts w:ascii="Arial" w:hAnsi="Arial" w:cs="Arial"/>
                <w:sz w:val="24"/>
                <w:szCs w:val="24"/>
                <w:lang w:val="mn-MN"/>
              </w:rPr>
            </w:pPr>
            <w:r w:rsidRPr="00B63DE8">
              <w:rPr>
                <w:rFonts w:ascii="Arial" w:hAnsi="Arial" w:cs="Arial"/>
                <w:sz w:val="24"/>
                <w:szCs w:val="24"/>
                <w:lang w:val="mn-MN"/>
              </w:rPr>
              <w:t xml:space="preserve">2. Данснаас хасуулах болон дахин үнэлэгээ хийж худалдан борлуулах үндсэн хөрөнгийн жагсаалтыг холбогдох хууль, тогтоом дүрэм журманд заасан баримт бичгийн бүрдлийн хамт аймгийн /орон нутгийн өмчийн газар/-т хүргүүлэхийг төсөвт байгууллагын / дарга, захирал, эрхлэгч, ня-бо / нарт даалгасугай. </w:t>
            </w:r>
          </w:p>
        </w:tc>
        <w:tc>
          <w:tcPr>
            <w:tcW w:w="6946" w:type="dxa"/>
            <w:vAlign w:val="center"/>
          </w:tcPr>
          <w:p w:rsidR="00CC6DCE" w:rsidRPr="00B63DE8" w:rsidRDefault="00496ECA" w:rsidP="00B63DE8">
            <w:pPr>
              <w:jc w:val="both"/>
              <w:rPr>
                <w:rFonts w:ascii="Arial" w:hAnsi="Arial" w:cs="Arial"/>
                <w:sz w:val="24"/>
                <w:szCs w:val="24"/>
                <w:lang w:val="mn-MN"/>
              </w:rPr>
            </w:pPr>
            <w:r w:rsidRPr="00B63DE8">
              <w:rPr>
                <w:rFonts w:ascii="Arial" w:hAnsi="Arial" w:cs="Arial"/>
                <w:sz w:val="24"/>
                <w:szCs w:val="24"/>
                <w:lang w:val="mn-MN"/>
              </w:rPr>
              <w:t>2019 онд данснаас хасах болон үнэлгээ хийж худалдан борлуулах эд хөрөнгийг байгууллагууд эд хөрөнгийн тооллогын дүнгээс жагсаалтыг гаргаж сумын өмч хамгаалах зөвлөлөөр хэлэлцүүлж аймгийн орон нутгийн өмчийн газарт хүргүүлэв. Одоогоор хариу ирээгүй байна. /Б-70%/</w:t>
            </w:r>
          </w:p>
        </w:tc>
      </w:tr>
      <w:tr w:rsidR="00261D73" w:rsidRPr="00CC6DCE" w:rsidTr="00B63DE8">
        <w:trPr>
          <w:trHeight w:val="1674"/>
        </w:trPr>
        <w:tc>
          <w:tcPr>
            <w:tcW w:w="567" w:type="dxa"/>
            <w:vMerge w:val="restart"/>
            <w:tcBorders>
              <w:top w:val="single" w:sz="4" w:space="0" w:color="auto"/>
            </w:tcBorders>
            <w:vAlign w:val="center"/>
          </w:tcPr>
          <w:p w:rsidR="00261D73" w:rsidRPr="00B63DE8" w:rsidRDefault="005761DE" w:rsidP="00B63DE8">
            <w:pPr>
              <w:jc w:val="center"/>
              <w:rPr>
                <w:rFonts w:ascii="Arial" w:hAnsi="Arial" w:cs="Arial"/>
                <w:sz w:val="24"/>
                <w:szCs w:val="24"/>
                <w:lang w:val="mn-MN"/>
              </w:rPr>
            </w:pPr>
            <w:r>
              <w:rPr>
                <w:rFonts w:ascii="Arial" w:hAnsi="Arial" w:cs="Arial"/>
                <w:sz w:val="24"/>
                <w:szCs w:val="24"/>
                <w:lang w:val="mn-MN"/>
              </w:rPr>
              <w:t>5</w:t>
            </w:r>
          </w:p>
        </w:tc>
        <w:tc>
          <w:tcPr>
            <w:tcW w:w="2268" w:type="dxa"/>
            <w:vMerge w:val="restart"/>
            <w:tcBorders>
              <w:top w:val="single" w:sz="4" w:space="0" w:color="auto"/>
            </w:tcBorders>
            <w:vAlign w:val="center"/>
          </w:tcPr>
          <w:p w:rsidR="00261D73" w:rsidRPr="00B63DE8" w:rsidRDefault="00261D73" w:rsidP="00B63DE8">
            <w:pPr>
              <w:rPr>
                <w:rFonts w:ascii="Arial" w:hAnsi="Arial" w:cs="Arial"/>
                <w:sz w:val="24"/>
                <w:szCs w:val="24"/>
                <w:lang w:val="mn-MN"/>
              </w:rPr>
            </w:pPr>
            <w:r w:rsidRPr="00B63DE8">
              <w:rPr>
                <w:rFonts w:ascii="Arial" w:hAnsi="Arial" w:cs="Arial"/>
                <w:sz w:val="24"/>
                <w:szCs w:val="24"/>
                <w:lang w:val="mn-MN"/>
              </w:rPr>
              <w:t xml:space="preserve">Комисс байгуулах тухай </w:t>
            </w:r>
          </w:p>
          <w:p w:rsidR="00261D73" w:rsidRPr="00B63DE8" w:rsidRDefault="00C114E5" w:rsidP="00B63DE8">
            <w:pPr>
              <w:rPr>
                <w:rFonts w:ascii="Arial" w:hAnsi="Arial" w:cs="Arial"/>
                <w:sz w:val="24"/>
                <w:szCs w:val="24"/>
                <w:lang w:val="mn-MN"/>
              </w:rPr>
            </w:pPr>
            <w:r w:rsidRPr="00B63DE8">
              <w:rPr>
                <w:rFonts w:ascii="Arial" w:hAnsi="Arial" w:cs="Arial"/>
                <w:sz w:val="24"/>
                <w:szCs w:val="24"/>
                <w:lang w:val="mn-MN"/>
              </w:rPr>
              <w:t>2019-04-10  №</w:t>
            </w:r>
            <w:r w:rsidR="00261D73" w:rsidRPr="00B63DE8">
              <w:rPr>
                <w:rFonts w:ascii="Arial" w:hAnsi="Arial" w:cs="Arial"/>
                <w:sz w:val="24"/>
                <w:szCs w:val="24"/>
                <w:lang w:val="mn-MN"/>
              </w:rPr>
              <w:t>/12</w:t>
            </w:r>
          </w:p>
        </w:tc>
        <w:tc>
          <w:tcPr>
            <w:tcW w:w="5670" w:type="dxa"/>
            <w:tcBorders>
              <w:bottom w:val="single" w:sz="4" w:space="0" w:color="auto"/>
            </w:tcBorders>
          </w:tcPr>
          <w:p w:rsidR="00261D73" w:rsidRPr="00B63DE8" w:rsidRDefault="00261D73" w:rsidP="00B63DE8">
            <w:pPr>
              <w:jc w:val="both"/>
              <w:rPr>
                <w:rFonts w:ascii="Arial" w:hAnsi="Arial" w:cs="Arial"/>
                <w:sz w:val="24"/>
                <w:szCs w:val="24"/>
                <w:lang w:val="mn-MN"/>
              </w:rPr>
            </w:pPr>
            <w:r w:rsidRPr="00B63DE8">
              <w:rPr>
                <w:rFonts w:ascii="Arial" w:hAnsi="Arial" w:cs="Arial"/>
                <w:sz w:val="24"/>
                <w:szCs w:val="24"/>
                <w:lang w:val="mn-MN"/>
              </w:rPr>
              <w:t>2.1 Тооллогын ажлыг зохион байгуулах арга хэмжээний төлөвлөгөөг гарган, комиссын гишүүдийг удирдлага, арга зүйн зохион байгуулалтаар хангаж, хариуцсан ажил, чиг үүргийн гүйцэтгэл, үр дүнгийн хэрэгжилтэд нь хяналт тавьж ажиллах.</w:t>
            </w:r>
          </w:p>
        </w:tc>
        <w:tc>
          <w:tcPr>
            <w:tcW w:w="6946" w:type="dxa"/>
            <w:tcBorders>
              <w:bottom w:val="single" w:sz="4" w:space="0" w:color="auto"/>
            </w:tcBorders>
          </w:tcPr>
          <w:p w:rsidR="00261D73" w:rsidRPr="00B63DE8" w:rsidRDefault="00261D73" w:rsidP="00B63DE8">
            <w:pPr>
              <w:jc w:val="both"/>
              <w:rPr>
                <w:rFonts w:ascii="Arial" w:hAnsi="Arial" w:cs="Arial"/>
                <w:sz w:val="24"/>
                <w:szCs w:val="24"/>
                <w:lang w:val="mn-MN"/>
              </w:rPr>
            </w:pPr>
            <w:r w:rsidRPr="00B63DE8">
              <w:rPr>
                <w:rFonts w:ascii="Arial" w:hAnsi="Arial" w:cs="Arial"/>
                <w:sz w:val="24"/>
                <w:szCs w:val="24"/>
                <w:lang w:val="mn-MN"/>
              </w:rPr>
              <w:t>Сумын засаг даргын  2019.03.25-ны А/17-р захирамжаар сумын түр товчоо, багийн түр товчоодыг байгуулсан.Мөн ажлын төлөвлөгөөг гарган сумын засаг даргаар батлуулан ажилласан.Статистикийн хэлтсээс тооллоготой холбоотой сургалт болон мэдээ мэдээллийг цаг тухай бүр нь өгч байсан./Б-100%/</w:t>
            </w:r>
          </w:p>
        </w:tc>
      </w:tr>
      <w:tr w:rsidR="00261D73" w:rsidRPr="00CC6DCE" w:rsidTr="00B63DE8">
        <w:trPr>
          <w:trHeight w:val="870"/>
        </w:trPr>
        <w:tc>
          <w:tcPr>
            <w:tcW w:w="567" w:type="dxa"/>
            <w:vMerge/>
          </w:tcPr>
          <w:p w:rsidR="00261D73" w:rsidRPr="00B63DE8" w:rsidRDefault="00261D73" w:rsidP="00B63DE8">
            <w:pPr>
              <w:jc w:val="both"/>
              <w:rPr>
                <w:rFonts w:ascii="Arial" w:hAnsi="Arial" w:cs="Arial"/>
                <w:sz w:val="24"/>
                <w:szCs w:val="24"/>
                <w:lang w:val="mn-MN"/>
              </w:rPr>
            </w:pPr>
          </w:p>
        </w:tc>
        <w:tc>
          <w:tcPr>
            <w:tcW w:w="2268" w:type="dxa"/>
            <w:vMerge/>
          </w:tcPr>
          <w:p w:rsidR="00261D73" w:rsidRPr="00B63DE8" w:rsidRDefault="00261D73" w:rsidP="00B63DE8">
            <w:pPr>
              <w:jc w:val="both"/>
              <w:rPr>
                <w:rFonts w:ascii="Arial" w:hAnsi="Arial" w:cs="Arial"/>
                <w:sz w:val="24"/>
                <w:szCs w:val="24"/>
                <w:lang w:val="mn-MN"/>
              </w:rPr>
            </w:pPr>
          </w:p>
        </w:tc>
        <w:tc>
          <w:tcPr>
            <w:tcW w:w="5670" w:type="dxa"/>
            <w:tcBorders>
              <w:top w:val="single" w:sz="4" w:space="0" w:color="auto"/>
              <w:bottom w:val="single" w:sz="4" w:space="0" w:color="auto"/>
            </w:tcBorders>
            <w:vAlign w:val="center"/>
          </w:tcPr>
          <w:p w:rsidR="00261D73" w:rsidRPr="00B63DE8" w:rsidRDefault="00261D73" w:rsidP="00B63DE8">
            <w:pPr>
              <w:jc w:val="both"/>
              <w:rPr>
                <w:rFonts w:ascii="Arial" w:hAnsi="Arial" w:cs="Arial"/>
                <w:sz w:val="24"/>
                <w:szCs w:val="24"/>
                <w:lang w:val="mn-MN"/>
              </w:rPr>
            </w:pPr>
            <w:r w:rsidRPr="00B63DE8">
              <w:rPr>
                <w:rFonts w:ascii="Arial" w:hAnsi="Arial" w:cs="Arial"/>
                <w:sz w:val="24"/>
                <w:szCs w:val="24"/>
                <w:lang w:val="mn-MN"/>
              </w:rPr>
              <w:t>2.2 Тооллого зохион байгуулах бэлтгэл ажлыг сайтар хангуулж, тооллогыг чанартай гүйцэтгэн, дүн мэдээг заасан хугацаа, хуваарийн дагуу холбогдох газарт нь хүргүүлэх</w:t>
            </w:r>
          </w:p>
          <w:p w:rsidR="00261D73" w:rsidRPr="00B63DE8" w:rsidRDefault="00261D73" w:rsidP="00B63DE8">
            <w:pPr>
              <w:jc w:val="both"/>
              <w:rPr>
                <w:rFonts w:ascii="Arial" w:hAnsi="Arial" w:cs="Arial"/>
                <w:sz w:val="24"/>
                <w:szCs w:val="24"/>
                <w:lang w:val="mn-MN"/>
              </w:rPr>
            </w:pPr>
          </w:p>
        </w:tc>
        <w:tc>
          <w:tcPr>
            <w:tcW w:w="6946" w:type="dxa"/>
            <w:tcBorders>
              <w:top w:val="single" w:sz="4" w:space="0" w:color="auto"/>
              <w:bottom w:val="single" w:sz="4" w:space="0" w:color="auto"/>
            </w:tcBorders>
          </w:tcPr>
          <w:p w:rsidR="00261D73" w:rsidRPr="00B63DE8" w:rsidRDefault="00261D73" w:rsidP="00B63DE8">
            <w:pPr>
              <w:jc w:val="both"/>
              <w:rPr>
                <w:rFonts w:ascii="Arial" w:hAnsi="Arial" w:cs="Arial"/>
                <w:sz w:val="24"/>
                <w:szCs w:val="24"/>
                <w:lang w:val="mn-MN"/>
              </w:rPr>
            </w:pPr>
            <w:r w:rsidRPr="00B63DE8">
              <w:rPr>
                <w:rFonts w:ascii="Arial" w:hAnsi="Arial" w:cs="Arial"/>
                <w:sz w:val="24"/>
                <w:szCs w:val="24"/>
                <w:lang w:val="mn-MN"/>
              </w:rPr>
              <w:t>Хүн ам орон сууцны 2020 оны ээлжит тооллого 1-р сарын 09-нөөс 1-р сарын 15-ныг дуустал 7 хоногийн хугацаанд зохион байгуулагдсан.Суманд 4 тоологч, 1 шалгагч ажилласан. Тоологч нар өдөр бүр явцын мэдээг дамжуулан өгч шалгагч тогтоосон хугацаанд нь шивж, багийн болон сумын түр товчоо баталгаажуулж байсан.Нийт 130 өрх түүврээр сонгогдож ирсэн.Тооллогод 130 өрхийн 501 хүн хамрагдсан байна./Б-100%/</w:t>
            </w:r>
          </w:p>
        </w:tc>
      </w:tr>
      <w:tr w:rsidR="00261D73" w:rsidRPr="00CC6DCE" w:rsidTr="00E61F6D">
        <w:trPr>
          <w:trHeight w:val="631"/>
        </w:trPr>
        <w:tc>
          <w:tcPr>
            <w:tcW w:w="567" w:type="dxa"/>
            <w:vMerge/>
            <w:tcBorders>
              <w:bottom w:val="single" w:sz="4" w:space="0" w:color="auto"/>
            </w:tcBorders>
          </w:tcPr>
          <w:p w:rsidR="00261D73" w:rsidRPr="00B63DE8" w:rsidRDefault="00261D73" w:rsidP="00B63DE8">
            <w:pPr>
              <w:jc w:val="both"/>
              <w:rPr>
                <w:rFonts w:ascii="Arial" w:hAnsi="Arial" w:cs="Arial"/>
                <w:sz w:val="24"/>
                <w:szCs w:val="24"/>
                <w:lang w:val="mn-MN"/>
              </w:rPr>
            </w:pPr>
          </w:p>
        </w:tc>
        <w:tc>
          <w:tcPr>
            <w:tcW w:w="2268" w:type="dxa"/>
            <w:vMerge/>
            <w:tcBorders>
              <w:bottom w:val="single" w:sz="4" w:space="0" w:color="auto"/>
            </w:tcBorders>
          </w:tcPr>
          <w:p w:rsidR="00261D73" w:rsidRPr="00B63DE8" w:rsidRDefault="00261D73" w:rsidP="00B63DE8">
            <w:pPr>
              <w:jc w:val="both"/>
              <w:rPr>
                <w:rFonts w:ascii="Arial" w:hAnsi="Arial" w:cs="Arial"/>
                <w:sz w:val="24"/>
                <w:szCs w:val="24"/>
                <w:lang w:val="mn-MN"/>
              </w:rPr>
            </w:pPr>
          </w:p>
        </w:tc>
        <w:tc>
          <w:tcPr>
            <w:tcW w:w="5670" w:type="dxa"/>
            <w:tcBorders>
              <w:top w:val="single" w:sz="4" w:space="0" w:color="auto"/>
            </w:tcBorders>
          </w:tcPr>
          <w:p w:rsidR="00261D73" w:rsidRPr="00B63DE8" w:rsidRDefault="00261D73" w:rsidP="00B63DE8">
            <w:pPr>
              <w:jc w:val="both"/>
              <w:rPr>
                <w:rFonts w:ascii="Arial" w:hAnsi="Arial" w:cs="Arial"/>
                <w:sz w:val="24"/>
                <w:szCs w:val="24"/>
                <w:lang w:val="mn-MN"/>
              </w:rPr>
            </w:pPr>
            <w:r w:rsidRPr="00B63DE8">
              <w:rPr>
                <w:rFonts w:ascii="Arial" w:hAnsi="Arial" w:cs="Arial"/>
                <w:sz w:val="24"/>
                <w:szCs w:val="24"/>
                <w:lang w:val="mn-MN"/>
              </w:rPr>
              <w:t>2.3 Тооллого зохион байгуулах үйл ажиллагаатай холбогдох хууль тогтоомж, журам, заавар, шийдвэрүүдийг мөрдлөг болгож, хэрэгжилтийг үр дүнтэй зохион байгуулах</w:t>
            </w:r>
          </w:p>
        </w:tc>
        <w:tc>
          <w:tcPr>
            <w:tcW w:w="6946" w:type="dxa"/>
            <w:tcBorders>
              <w:top w:val="single" w:sz="4" w:space="0" w:color="auto"/>
            </w:tcBorders>
          </w:tcPr>
          <w:p w:rsidR="00B63DE8" w:rsidRDefault="00B63DE8" w:rsidP="00B63DE8">
            <w:pPr>
              <w:jc w:val="both"/>
              <w:rPr>
                <w:rFonts w:ascii="Arial" w:hAnsi="Arial" w:cs="Arial"/>
                <w:sz w:val="24"/>
                <w:szCs w:val="24"/>
                <w:lang w:val="mn-MN"/>
              </w:rPr>
            </w:pPr>
          </w:p>
          <w:p w:rsidR="00261D73" w:rsidRPr="00B63DE8" w:rsidRDefault="00261D73" w:rsidP="00B63DE8">
            <w:pPr>
              <w:jc w:val="both"/>
              <w:rPr>
                <w:rFonts w:ascii="Arial" w:hAnsi="Arial" w:cs="Arial"/>
                <w:sz w:val="24"/>
                <w:szCs w:val="24"/>
                <w:lang w:val="mn-MN"/>
              </w:rPr>
            </w:pPr>
            <w:r w:rsidRPr="00B63DE8">
              <w:rPr>
                <w:rFonts w:ascii="Arial" w:hAnsi="Arial" w:cs="Arial"/>
                <w:sz w:val="24"/>
                <w:szCs w:val="24"/>
                <w:lang w:val="mn-MN"/>
              </w:rPr>
              <w:t>Тооллогыг тогтоосон хугацаанд холбогдох хууль журмыг баримтлан зохион байгуулсан./Б-100%/</w:t>
            </w:r>
          </w:p>
        </w:tc>
      </w:tr>
      <w:tr w:rsidR="00261D73" w:rsidRPr="00CC6DCE" w:rsidTr="00B63DE8">
        <w:trPr>
          <w:trHeight w:val="416"/>
        </w:trPr>
        <w:tc>
          <w:tcPr>
            <w:tcW w:w="567" w:type="dxa"/>
            <w:tcBorders>
              <w:top w:val="single" w:sz="4" w:space="0" w:color="auto"/>
              <w:bottom w:val="single" w:sz="4" w:space="0" w:color="auto"/>
            </w:tcBorders>
            <w:vAlign w:val="center"/>
          </w:tcPr>
          <w:p w:rsidR="00261D73" w:rsidRPr="00B63DE8" w:rsidRDefault="005761DE" w:rsidP="00B63DE8">
            <w:pPr>
              <w:jc w:val="both"/>
              <w:rPr>
                <w:rFonts w:ascii="Arial" w:hAnsi="Arial" w:cs="Arial"/>
                <w:sz w:val="24"/>
                <w:lang w:val="mn-MN"/>
              </w:rPr>
            </w:pPr>
            <w:r>
              <w:rPr>
                <w:rFonts w:ascii="Arial" w:hAnsi="Arial" w:cs="Arial"/>
                <w:sz w:val="24"/>
                <w:lang w:val="mn-MN"/>
              </w:rPr>
              <w:t>6</w:t>
            </w:r>
          </w:p>
        </w:tc>
        <w:tc>
          <w:tcPr>
            <w:tcW w:w="2268" w:type="dxa"/>
            <w:tcBorders>
              <w:top w:val="single" w:sz="4" w:space="0" w:color="auto"/>
              <w:bottom w:val="single" w:sz="4" w:space="0" w:color="auto"/>
            </w:tcBorders>
            <w:vAlign w:val="center"/>
          </w:tcPr>
          <w:p w:rsidR="00261D73" w:rsidRPr="00B63DE8" w:rsidRDefault="00261D73" w:rsidP="00B63DE8">
            <w:pPr>
              <w:jc w:val="both"/>
              <w:rPr>
                <w:rFonts w:ascii="Arial" w:hAnsi="Arial" w:cs="Arial"/>
                <w:sz w:val="24"/>
                <w:lang w:val="mn-MN"/>
              </w:rPr>
            </w:pPr>
            <w:r w:rsidRPr="00B63DE8">
              <w:rPr>
                <w:rFonts w:ascii="Arial" w:hAnsi="Arial" w:cs="Arial"/>
                <w:sz w:val="24"/>
                <w:lang w:val="mn-MN"/>
              </w:rPr>
              <w:t xml:space="preserve">Зөвлөл байгуулах тухай </w:t>
            </w:r>
          </w:p>
          <w:p w:rsidR="00261D73" w:rsidRPr="00B63DE8" w:rsidRDefault="00C114E5" w:rsidP="00B63DE8">
            <w:pPr>
              <w:jc w:val="both"/>
              <w:rPr>
                <w:rFonts w:ascii="Arial" w:hAnsi="Arial" w:cs="Arial"/>
                <w:sz w:val="24"/>
                <w:lang w:val="mn-MN"/>
              </w:rPr>
            </w:pPr>
            <w:r w:rsidRPr="00B63DE8">
              <w:rPr>
                <w:rFonts w:ascii="Arial" w:hAnsi="Arial" w:cs="Arial"/>
                <w:sz w:val="24"/>
                <w:lang w:val="mn-MN"/>
              </w:rPr>
              <w:t>2019-04-10  Д</w:t>
            </w:r>
            <w:r w:rsidR="00261D73" w:rsidRPr="00B63DE8">
              <w:rPr>
                <w:rFonts w:ascii="Arial" w:hAnsi="Arial" w:cs="Arial"/>
                <w:sz w:val="24"/>
                <w:lang w:val="mn-MN"/>
              </w:rPr>
              <w:t>/13</w:t>
            </w:r>
          </w:p>
          <w:p w:rsidR="00261D73" w:rsidRPr="00B63DE8" w:rsidRDefault="00261D73" w:rsidP="00B63DE8">
            <w:pPr>
              <w:jc w:val="both"/>
              <w:rPr>
                <w:rFonts w:ascii="Arial" w:hAnsi="Arial" w:cs="Arial"/>
                <w:sz w:val="24"/>
                <w:lang w:val="mn-MN"/>
              </w:rPr>
            </w:pPr>
          </w:p>
        </w:tc>
        <w:tc>
          <w:tcPr>
            <w:tcW w:w="5670" w:type="dxa"/>
            <w:vAlign w:val="center"/>
          </w:tcPr>
          <w:p w:rsidR="00261D73" w:rsidRPr="00B63DE8" w:rsidRDefault="00261D73" w:rsidP="00B63DE8">
            <w:pPr>
              <w:jc w:val="both"/>
              <w:rPr>
                <w:rFonts w:ascii="Arial" w:hAnsi="Arial" w:cs="Arial"/>
                <w:sz w:val="24"/>
                <w:lang w:val="mn-MN"/>
              </w:rPr>
            </w:pPr>
            <w:r w:rsidRPr="00B63DE8">
              <w:rPr>
                <w:rFonts w:ascii="Arial" w:hAnsi="Arial" w:cs="Arial"/>
                <w:sz w:val="24"/>
                <w:lang w:val="mn-MN"/>
              </w:rPr>
              <w:t xml:space="preserve">2.2 Хүүхдийн эрхийн тухай хууль түүнтэй нийцүүлэн гаргасан холбогдох хууль, тогтоомж, дүрэм, журмын хэрэгжилтийг зохион байгуулж, орон нутагт хүүхдийн эрх, хамгаалал, оролцоог дэмжих бодлого, хөтөлбөр боловруулж, шаардагдах зардлыг жил бүрийн төсөвт тусган санхүүжүүлэх </w:t>
            </w:r>
          </w:p>
        </w:tc>
        <w:tc>
          <w:tcPr>
            <w:tcW w:w="6946" w:type="dxa"/>
          </w:tcPr>
          <w:p w:rsidR="00261D73" w:rsidRPr="00B63DE8" w:rsidRDefault="00AE403F" w:rsidP="00920A34">
            <w:pPr>
              <w:jc w:val="both"/>
              <w:rPr>
                <w:rFonts w:ascii="Arial" w:hAnsi="Arial" w:cs="Arial"/>
                <w:sz w:val="24"/>
                <w:lang w:val="mn-MN"/>
              </w:rPr>
            </w:pPr>
            <w:r w:rsidRPr="00B63DE8">
              <w:rPr>
                <w:rFonts w:ascii="Arial" w:hAnsi="Arial" w:cs="Arial"/>
                <w:sz w:val="24"/>
                <w:lang w:val="mn-MN"/>
              </w:rPr>
              <w:t>Хүүхдийн тө</w:t>
            </w:r>
            <w:r w:rsidR="00B63DE8">
              <w:rPr>
                <w:rFonts w:ascii="Arial" w:hAnsi="Arial" w:cs="Arial"/>
                <w:sz w:val="24"/>
                <w:lang w:val="mn-MN"/>
              </w:rPr>
              <w:t>лөө зөвлөлийг шинэчлэн байгуулж</w:t>
            </w:r>
            <w:r w:rsidRPr="00B63DE8">
              <w:rPr>
                <w:rFonts w:ascii="Arial" w:hAnsi="Arial" w:cs="Arial"/>
                <w:sz w:val="24"/>
                <w:lang w:val="mn-MN"/>
              </w:rPr>
              <w:t xml:space="preserve"> </w:t>
            </w:r>
            <w:r w:rsidR="00B63DE8">
              <w:rPr>
                <w:rFonts w:ascii="Arial" w:hAnsi="Arial" w:cs="Arial"/>
                <w:sz w:val="24"/>
                <w:lang w:val="mn-MN"/>
              </w:rPr>
              <w:t>г</w:t>
            </w:r>
            <w:r w:rsidR="00163729" w:rsidRPr="00B63DE8">
              <w:rPr>
                <w:rFonts w:ascii="Arial" w:hAnsi="Arial" w:cs="Arial"/>
                <w:sz w:val="24"/>
                <w:lang w:val="mn-MN"/>
              </w:rPr>
              <w:t xml:space="preserve">эр бүлийн орчинд хүүхдийг аливаа хүчирхийлэл, эрсдэлээс урьдчилан сэргийлэх </w:t>
            </w:r>
            <w:r w:rsidR="00920A34">
              <w:rPr>
                <w:rFonts w:ascii="Arial" w:hAnsi="Arial" w:cs="Arial"/>
                <w:sz w:val="24"/>
                <w:lang w:val="mn-MN"/>
              </w:rPr>
              <w:t xml:space="preserve">зорилгоор </w:t>
            </w:r>
            <w:r w:rsidR="00163729" w:rsidRPr="00B63DE8">
              <w:rPr>
                <w:rFonts w:ascii="Arial" w:hAnsi="Arial" w:cs="Arial"/>
                <w:sz w:val="24"/>
                <w:lang w:val="mn-MN"/>
              </w:rPr>
              <w:t>“Архигүй цагаан сар” аян, “Хүүхдийг эерэг аргаар хүмүүжүүлье” аяныг жил бүр өрнүүлж байна.</w:t>
            </w:r>
            <w:r w:rsidR="00B63DE8">
              <w:rPr>
                <w:rFonts w:ascii="Arial" w:hAnsi="Arial" w:cs="Arial"/>
                <w:sz w:val="24"/>
                <w:lang w:val="mn-MN"/>
              </w:rPr>
              <w:t xml:space="preserve"> </w:t>
            </w:r>
            <w:r w:rsidR="00920A34">
              <w:rPr>
                <w:rFonts w:ascii="Arial" w:hAnsi="Arial" w:cs="Arial"/>
                <w:sz w:val="24"/>
                <w:lang w:val="mn-MN"/>
              </w:rPr>
              <w:t>Х</w:t>
            </w:r>
            <w:r w:rsidR="00163729" w:rsidRPr="00B63DE8">
              <w:rPr>
                <w:rFonts w:ascii="Arial" w:hAnsi="Arial" w:cs="Arial"/>
                <w:sz w:val="24"/>
                <w:lang w:val="mn-MN"/>
              </w:rPr>
              <w:t>үүхдийг эерэг аргаар хүмүүжүүлэх, хүчирхийлэлээс ангид байх, бие биендээ архи бэлэглэх</w:t>
            </w:r>
            <w:r w:rsidR="00920A34">
              <w:rPr>
                <w:rFonts w:ascii="Arial" w:hAnsi="Arial" w:cs="Arial"/>
                <w:sz w:val="24"/>
                <w:lang w:val="mn-MN"/>
              </w:rPr>
              <w:t xml:space="preserve">гүй байх уриалгыг тараасан. </w:t>
            </w:r>
            <w:r w:rsidR="00163729" w:rsidRPr="00B63DE8">
              <w:rPr>
                <w:rFonts w:ascii="Arial" w:hAnsi="Arial" w:cs="Arial"/>
                <w:sz w:val="24"/>
                <w:lang w:val="mn-MN"/>
              </w:rPr>
              <w:t xml:space="preserve">2019 онд “Зөв тусгал”, “Гэр бүлийн баяр хөөр” ,  “Хүүхэд хамгааллын 108” утасны талаар сургалтыг 1120 насанд </w:t>
            </w:r>
            <w:r w:rsidR="00920A34">
              <w:rPr>
                <w:rFonts w:ascii="Arial" w:hAnsi="Arial" w:cs="Arial"/>
                <w:sz w:val="24"/>
                <w:lang w:val="mn-MN"/>
              </w:rPr>
              <w:t xml:space="preserve"> хүрэгч, 980 хүүхдэд зохион байгуулсан. Төсөвт энэ чиглэлээр зардал тусгагдаагүй. /Б-7</w:t>
            </w:r>
            <w:r w:rsidR="00163729" w:rsidRPr="00B63DE8">
              <w:rPr>
                <w:rFonts w:ascii="Arial" w:hAnsi="Arial" w:cs="Arial"/>
                <w:sz w:val="24"/>
                <w:lang w:val="mn-MN"/>
              </w:rPr>
              <w:t>0%/</w:t>
            </w:r>
          </w:p>
        </w:tc>
      </w:tr>
      <w:tr w:rsidR="00261D73" w:rsidRPr="00CC6DCE" w:rsidTr="00920A34">
        <w:trPr>
          <w:trHeight w:val="1656"/>
        </w:trPr>
        <w:tc>
          <w:tcPr>
            <w:tcW w:w="567" w:type="dxa"/>
            <w:tcBorders>
              <w:top w:val="single" w:sz="4" w:space="0" w:color="auto"/>
              <w:bottom w:val="single" w:sz="4" w:space="0" w:color="auto"/>
            </w:tcBorders>
            <w:vAlign w:val="center"/>
          </w:tcPr>
          <w:p w:rsidR="00261D73" w:rsidRPr="00920A34" w:rsidRDefault="005761DE" w:rsidP="00920A34">
            <w:pPr>
              <w:jc w:val="both"/>
              <w:rPr>
                <w:rFonts w:ascii="Arial" w:hAnsi="Arial" w:cs="Arial"/>
                <w:sz w:val="24"/>
                <w:lang w:val="mn-MN"/>
              </w:rPr>
            </w:pPr>
            <w:r>
              <w:rPr>
                <w:rFonts w:ascii="Arial" w:hAnsi="Arial" w:cs="Arial"/>
                <w:sz w:val="24"/>
                <w:lang w:val="mn-MN"/>
              </w:rPr>
              <w:lastRenderedPageBreak/>
              <w:t>7</w:t>
            </w:r>
          </w:p>
        </w:tc>
        <w:tc>
          <w:tcPr>
            <w:tcW w:w="2268" w:type="dxa"/>
            <w:tcBorders>
              <w:top w:val="single" w:sz="4" w:space="0" w:color="auto"/>
              <w:bottom w:val="single" w:sz="4" w:space="0" w:color="auto"/>
            </w:tcBorders>
            <w:vAlign w:val="center"/>
          </w:tcPr>
          <w:p w:rsidR="00261D73" w:rsidRPr="00920A34" w:rsidRDefault="00261D73" w:rsidP="00920A34">
            <w:pPr>
              <w:jc w:val="both"/>
              <w:rPr>
                <w:rFonts w:ascii="Arial" w:hAnsi="Arial" w:cs="Arial"/>
                <w:sz w:val="24"/>
                <w:lang w:val="mn-MN"/>
              </w:rPr>
            </w:pPr>
            <w:r w:rsidRPr="00920A34">
              <w:rPr>
                <w:rFonts w:ascii="Arial" w:hAnsi="Arial" w:cs="Arial"/>
                <w:sz w:val="24"/>
                <w:lang w:val="mn-MN"/>
              </w:rPr>
              <w:t xml:space="preserve">Тайлан хэлэлцсэн тухай </w:t>
            </w:r>
          </w:p>
          <w:p w:rsidR="00261D73" w:rsidRPr="00920A34" w:rsidRDefault="00C114E5" w:rsidP="00920A34">
            <w:pPr>
              <w:jc w:val="both"/>
              <w:rPr>
                <w:rFonts w:ascii="Arial" w:hAnsi="Arial" w:cs="Arial"/>
                <w:sz w:val="24"/>
                <w:lang w:val="mn-MN"/>
              </w:rPr>
            </w:pPr>
            <w:r w:rsidRPr="00920A34">
              <w:rPr>
                <w:rFonts w:ascii="Arial" w:hAnsi="Arial" w:cs="Arial"/>
                <w:sz w:val="24"/>
                <w:lang w:val="mn-MN"/>
              </w:rPr>
              <w:t>2019-04-24 Д</w:t>
            </w:r>
            <w:r w:rsidR="00261D73" w:rsidRPr="00920A34">
              <w:rPr>
                <w:rFonts w:ascii="Arial" w:hAnsi="Arial" w:cs="Arial"/>
                <w:sz w:val="24"/>
                <w:lang w:val="mn-MN"/>
              </w:rPr>
              <w:t>/19</w:t>
            </w:r>
          </w:p>
        </w:tc>
        <w:tc>
          <w:tcPr>
            <w:tcW w:w="5670" w:type="dxa"/>
          </w:tcPr>
          <w:p w:rsidR="00261D73" w:rsidRPr="00920A34" w:rsidRDefault="00261D73" w:rsidP="00920A34">
            <w:pPr>
              <w:jc w:val="both"/>
              <w:rPr>
                <w:rFonts w:ascii="Arial" w:hAnsi="Arial" w:cs="Arial"/>
                <w:sz w:val="24"/>
                <w:lang w:val="mn-MN"/>
              </w:rPr>
            </w:pPr>
            <w:r w:rsidRPr="00920A34">
              <w:rPr>
                <w:rFonts w:ascii="Arial" w:hAnsi="Arial" w:cs="Arial"/>
                <w:sz w:val="24"/>
                <w:lang w:val="mn-MN"/>
              </w:rPr>
              <w:t xml:space="preserve">Сумын Засаг дарга Т.Эрдэнэбатад </w:t>
            </w:r>
            <w:r w:rsidR="00920A34">
              <w:rPr>
                <w:rFonts w:ascii="Arial" w:hAnsi="Arial" w:cs="Arial"/>
                <w:sz w:val="24"/>
                <w:lang w:val="mn-MN"/>
              </w:rPr>
              <w:t xml:space="preserve">даааалгах нь </w:t>
            </w:r>
            <w:r w:rsidR="00920A34" w:rsidRPr="00920A34">
              <w:rPr>
                <w:rFonts w:ascii="Arial" w:hAnsi="Arial" w:cs="Arial"/>
                <w:sz w:val="24"/>
                <w:lang w:val="mn-MN"/>
              </w:rPr>
              <w:t xml:space="preserve"> </w:t>
            </w:r>
            <w:r w:rsidRPr="00920A34">
              <w:rPr>
                <w:rFonts w:ascii="Arial" w:hAnsi="Arial" w:cs="Arial"/>
                <w:sz w:val="24"/>
                <w:lang w:val="mn-MN"/>
              </w:rPr>
              <w:t>2.1 Нутгийн тул ХХК-ны ойн мэргэжлийн байгууллагаас 1 дүгээр багийн нутаг дэвсгэр “Хойд цагааны Будаач” –ийн ойн сан бүхий газарт суулгасан тарьцыг 2019 оны 2-р улиралд багтаан хүлээн авах</w:t>
            </w:r>
          </w:p>
          <w:p w:rsidR="00261D73" w:rsidRPr="00920A34" w:rsidRDefault="00261D73" w:rsidP="00920A34">
            <w:pPr>
              <w:jc w:val="both"/>
              <w:rPr>
                <w:rFonts w:ascii="Arial" w:hAnsi="Arial" w:cs="Arial"/>
                <w:sz w:val="24"/>
                <w:lang w:val="mn-MN"/>
              </w:rPr>
            </w:pPr>
            <w:r w:rsidRPr="00920A34">
              <w:rPr>
                <w:rFonts w:ascii="Arial" w:hAnsi="Arial" w:cs="Arial"/>
                <w:sz w:val="24"/>
                <w:lang w:val="mn-MN"/>
              </w:rPr>
              <w:t xml:space="preserve">2.2 Нутгийн тул ХХК-ний ойн мэргэжлийн байгууллагын үйл ажиллагаа эрхлэх зөвшөөрлийг сунгуулах саналыг дэмжиж холбогдох газарт нь уламжлах </w:t>
            </w:r>
          </w:p>
        </w:tc>
        <w:tc>
          <w:tcPr>
            <w:tcW w:w="6946" w:type="dxa"/>
            <w:vAlign w:val="center"/>
          </w:tcPr>
          <w:p w:rsidR="00261D73" w:rsidRPr="00920A34" w:rsidRDefault="00261D73" w:rsidP="00920A34">
            <w:pPr>
              <w:jc w:val="both"/>
              <w:rPr>
                <w:rFonts w:ascii="Arial" w:hAnsi="Arial" w:cs="Arial"/>
                <w:sz w:val="24"/>
                <w:lang w:val="mn-MN"/>
              </w:rPr>
            </w:pPr>
            <w:r w:rsidRPr="00920A34">
              <w:rPr>
                <w:rFonts w:ascii="Arial" w:hAnsi="Arial" w:cs="Arial"/>
                <w:sz w:val="24"/>
                <w:lang w:val="mn-MN"/>
              </w:rPr>
              <w:t>Хойд цагааны Будаач” –ийн ойн сан бүхий газарт суулгасан тарьцыг хүлээлгэж өгөөгүй байгаа. Нутгийн тул ХХК-ний ойн мэргэжлийн байгууллагын үйл ажиллагаа эрхлэх зөвшөөрлийг сунгуулах саналыг холбогдох материалын хамт БОАЖГазарт хүргүүлсэн болно. /Б-70%/</w:t>
            </w:r>
          </w:p>
        </w:tc>
      </w:tr>
      <w:tr w:rsidR="00261D73" w:rsidRPr="00CC6DCE" w:rsidTr="00920A34">
        <w:trPr>
          <w:trHeight w:val="1656"/>
        </w:trPr>
        <w:tc>
          <w:tcPr>
            <w:tcW w:w="567" w:type="dxa"/>
            <w:tcBorders>
              <w:top w:val="single" w:sz="4" w:space="0" w:color="auto"/>
              <w:bottom w:val="single" w:sz="4" w:space="0" w:color="auto"/>
            </w:tcBorders>
            <w:vAlign w:val="center"/>
          </w:tcPr>
          <w:p w:rsidR="00261D73" w:rsidRPr="00920A34" w:rsidRDefault="005761DE" w:rsidP="00920A34">
            <w:pPr>
              <w:jc w:val="both"/>
              <w:rPr>
                <w:rFonts w:ascii="Arial" w:hAnsi="Arial" w:cs="Arial"/>
                <w:sz w:val="24"/>
                <w:lang w:val="mn-MN"/>
              </w:rPr>
            </w:pPr>
            <w:r>
              <w:rPr>
                <w:rFonts w:ascii="Arial" w:hAnsi="Arial" w:cs="Arial"/>
                <w:sz w:val="24"/>
                <w:lang w:val="mn-MN"/>
              </w:rPr>
              <w:t>8</w:t>
            </w:r>
          </w:p>
        </w:tc>
        <w:tc>
          <w:tcPr>
            <w:tcW w:w="2268" w:type="dxa"/>
            <w:tcBorders>
              <w:top w:val="single" w:sz="4" w:space="0" w:color="auto"/>
              <w:bottom w:val="single" w:sz="4" w:space="0" w:color="auto"/>
            </w:tcBorders>
            <w:vAlign w:val="center"/>
          </w:tcPr>
          <w:p w:rsidR="00261D73" w:rsidRPr="00920A34" w:rsidRDefault="00261D73" w:rsidP="00920A34">
            <w:pPr>
              <w:jc w:val="both"/>
              <w:rPr>
                <w:rFonts w:ascii="Arial" w:hAnsi="Arial" w:cs="Arial"/>
                <w:sz w:val="24"/>
                <w:lang w:val="mn-MN"/>
              </w:rPr>
            </w:pPr>
            <w:r w:rsidRPr="00920A34">
              <w:rPr>
                <w:rFonts w:ascii="Arial" w:hAnsi="Arial" w:cs="Arial"/>
                <w:sz w:val="24"/>
                <w:lang w:val="mn-MN"/>
              </w:rPr>
              <w:t>Ирсэн өргөдөл, хүсэлтийг хэлэлцсэн тухай  2019-04-24  Д/20</w:t>
            </w:r>
          </w:p>
        </w:tc>
        <w:tc>
          <w:tcPr>
            <w:tcW w:w="5670" w:type="dxa"/>
          </w:tcPr>
          <w:p w:rsidR="00261D73" w:rsidRPr="00920A34" w:rsidRDefault="00C81BE6" w:rsidP="00920A34">
            <w:pPr>
              <w:jc w:val="both"/>
              <w:rPr>
                <w:rFonts w:ascii="Arial" w:hAnsi="Arial" w:cs="Arial"/>
                <w:sz w:val="24"/>
                <w:lang w:val="mn-MN"/>
              </w:rPr>
            </w:pPr>
            <w:r w:rsidRPr="00920A34">
              <w:rPr>
                <w:rFonts w:ascii="Arial" w:hAnsi="Arial" w:cs="Arial"/>
                <w:sz w:val="24"/>
                <w:lang w:val="mn-MN"/>
              </w:rPr>
              <w:t>Сумын Ерөнхий боловсролын сургуулийн удирдлагын үйл ажиллагаатай холбоотойгоор гаргасан иргэний өргөдөл, хүсэлтийн мөрөөр хяналт явуулах “Ажлын хэсэг”-ийг байгуулж, 2019 оны 05 дугаар сарын 08-ны дотор хяналт шалгалтын ажлыг зохион байгуулах арга хэмжээ авч ажиллахыг сумын Засаг дарга                (Т. Эрдэнэбат)-д даалгасугай.</w:t>
            </w:r>
          </w:p>
        </w:tc>
        <w:tc>
          <w:tcPr>
            <w:tcW w:w="6946" w:type="dxa"/>
            <w:vAlign w:val="center"/>
          </w:tcPr>
          <w:p w:rsidR="00261D73" w:rsidRPr="00920A34" w:rsidRDefault="00C81BE6" w:rsidP="00920A34">
            <w:pPr>
              <w:jc w:val="both"/>
              <w:rPr>
                <w:rFonts w:ascii="Arial" w:hAnsi="Arial" w:cs="Arial"/>
                <w:sz w:val="24"/>
                <w:lang w:val="mn-MN"/>
              </w:rPr>
            </w:pPr>
            <w:r w:rsidRPr="00920A34">
              <w:rPr>
                <w:rFonts w:ascii="Arial" w:hAnsi="Arial" w:cs="Arial"/>
                <w:sz w:val="24"/>
                <w:lang w:val="mn-MN"/>
              </w:rPr>
              <w:t>Ерөнхий боловсролын сургуулийн удирдлагын үйл ажиллагаатай холбоотойгоор гаргасан иргэний өргөдөл, хүсэлтийн мөрөөр ИТХТ-ээр хэлэлцүүлж холбогдох тайлбарыг гаргаж хүргүүлсэн.</w:t>
            </w:r>
            <w:r w:rsidRPr="00920A34">
              <w:rPr>
                <w:sz w:val="24"/>
              </w:rPr>
              <w:t xml:space="preserve"> </w:t>
            </w:r>
            <w:r w:rsidRPr="00920A34">
              <w:rPr>
                <w:rFonts w:ascii="Arial" w:hAnsi="Arial" w:cs="Arial"/>
                <w:sz w:val="24"/>
                <w:lang w:val="mn-MN"/>
              </w:rPr>
              <w:t>Сургуулийн захирлын ажлын алдаа дутагдлын талаар бодитой үнэлгээ гаргаагүй, асуудлыг тодруулаагүй,шийдвэрлээгүй. /Б-70%/</w:t>
            </w:r>
          </w:p>
        </w:tc>
      </w:tr>
      <w:tr w:rsidR="001234CF" w:rsidRPr="00CC6DCE" w:rsidTr="00920A34">
        <w:trPr>
          <w:trHeight w:val="2370"/>
        </w:trPr>
        <w:tc>
          <w:tcPr>
            <w:tcW w:w="567" w:type="dxa"/>
            <w:vMerge w:val="restart"/>
            <w:tcBorders>
              <w:top w:val="single" w:sz="4" w:space="0" w:color="auto"/>
            </w:tcBorders>
            <w:vAlign w:val="center"/>
          </w:tcPr>
          <w:p w:rsidR="001234CF" w:rsidRPr="00920A34" w:rsidRDefault="005761DE" w:rsidP="00920A34">
            <w:pPr>
              <w:jc w:val="both"/>
              <w:rPr>
                <w:rFonts w:ascii="Arial" w:hAnsi="Arial" w:cs="Arial"/>
                <w:sz w:val="24"/>
                <w:lang w:val="mn-MN"/>
              </w:rPr>
            </w:pPr>
            <w:r>
              <w:rPr>
                <w:rFonts w:ascii="Arial" w:hAnsi="Arial" w:cs="Arial"/>
                <w:sz w:val="24"/>
                <w:lang w:val="mn-MN"/>
              </w:rPr>
              <w:t>9</w:t>
            </w:r>
          </w:p>
        </w:tc>
        <w:tc>
          <w:tcPr>
            <w:tcW w:w="2268" w:type="dxa"/>
            <w:vMerge w:val="restart"/>
            <w:tcBorders>
              <w:top w:val="single" w:sz="4" w:space="0" w:color="auto"/>
              <w:right w:val="single" w:sz="4" w:space="0" w:color="auto"/>
            </w:tcBorders>
            <w:vAlign w:val="center"/>
          </w:tcPr>
          <w:p w:rsidR="001234CF" w:rsidRPr="00920A34" w:rsidRDefault="001234CF" w:rsidP="00920A34">
            <w:pPr>
              <w:jc w:val="both"/>
              <w:rPr>
                <w:rFonts w:ascii="Arial" w:hAnsi="Arial" w:cs="Arial"/>
                <w:sz w:val="24"/>
                <w:lang w:val="mn-MN"/>
              </w:rPr>
            </w:pPr>
            <w:r w:rsidRPr="00920A34">
              <w:rPr>
                <w:rFonts w:ascii="Arial" w:hAnsi="Arial" w:cs="Arial"/>
                <w:sz w:val="24"/>
                <w:lang w:val="mn-MN"/>
              </w:rPr>
              <w:t xml:space="preserve">Хууль тогтоомжийн хэрэгжилтэд үнэлэлт, дүгнэлт өгөх тухай </w:t>
            </w:r>
          </w:p>
          <w:p w:rsidR="001234CF" w:rsidRPr="00920A34" w:rsidRDefault="00C114E5" w:rsidP="00920A34">
            <w:pPr>
              <w:jc w:val="both"/>
              <w:rPr>
                <w:rFonts w:ascii="Arial" w:hAnsi="Arial" w:cs="Arial"/>
                <w:sz w:val="24"/>
                <w:lang w:val="mn-MN"/>
              </w:rPr>
            </w:pPr>
            <w:r w:rsidRPr="00920A34">
              <w:rPr>
                <w:rFonts w:ascii="Arial" w:hAnsi="Arial" w:cs="Arial"/>
                <w:sz w:val="24"/>
                <w:lang w:val="mn-MN"/>
              </w:rPr>
              <w:t>2019-04-24 Д/21</w:t>
            </w:r>
          </w:p>
        </w:tc>
        <w:tc>
          <w:tcPr>
            <w:tcW w:w="5670" w:type="dxa"/>
            <w:tcBorders>
              <w:left w:val="single" w:sz="4" w:space="0" w:color="auto"/>
              <w:bottom w:val="single" w:sz="4" w:space="0" w:color="auto"/>
            </w:tcBorders>
          </w:tcPr>
          <w:p w:rsidR="001234CF" w:rsidRPr="00920A34" w:rsidRDefault="001234CF" w:rsidP="00920A34">
            <w:pPr>
              <w:jc w:val="both"/>
              <w:rPr>
                <w:rFonts w:ascii="Arial" w:hAnsi="Arial" w:cs="Arial"/>
                <w:sz w:val="24"/>
                <w:lang w:val="mn-MN"/>
              </w:rPr>
            </w:pPr>
            <w:r w:rsidRPr="00920A34">
              <w:rPr>
                <w:rFonts w:ascii="Arial" w:hAnsi="Arial" w:cs="Arial"/>
                <w:sz w:val="24"/>
                <w:lang w:val="mn-MN"/>
              </w:rPr>
              <w:t>2. Хүүхдүүдийн ая тухтай амьдрах орчныг бий болгох зорилгоор ногоон хөгжлийг дэмжих бодлого, төлөвлөлтийг боловсруулж, сумын төвийн нийтийн эзэмшлийн талбайд болон сургуулийн орчинд ногоон байгууламж барих асуудлыг хэрэгжүүлэн, хүүхэд багачуудын дунд ногоон үзэл, баримтлалыг төлөвшүүлэх нөлөөллийн арга хэмжээг зохион байгуулахыг сумын Засаг дарга (Т. Эрдэнэбат)-д даалгасугай.</w:t>
            </w:r>
          </w:p>
        </w:tc>
        <w:tc>
          <w:tcPr>
            <w:tcW w:w="6946" w:type="dxa"/>
            <w:tcBorders>
              <w:bottom w:val="single" w:sz="4" w:space="0" w:color="auto"/>
            </w:tcBorders>
            <w:vAlign w:val="center"/>
          </w:tcPr>
          <w:p w:rsidR="001234CF" w:rsidRPr="00920A34" w:rsidRDefault="001234CF" w:rsidP="00920A34">
            <w:pPr>
              <w:jc w:val="both"/>
              <w:rPr>
                <w:rFonts w:ascii="Arial" w:hAnsi="Arial" w:cs="Arial"/>
                <w:sz w:val="24"/>
                <w:lang w:val="mn-MN"/>
              </w:rPr>
            </w:pPr>
            <w:r w:rsidRPr="00920A34">
              <w:rPr>
                <w:rFonts w:ascii="Arial" w:hAnsi="Arial" w:cs="Arial"/>
                <w:sz w:val="24"/>
                <w:lang w:val="mn-MN"/>
              </w:rPr>
              <w:t>Хүүхдүүдийн ая тухтай амьдрах орчныг бий болгох,сургуулийн 80 жилийн ой угтан ногоон орчин бий болгох зорилгоор сургуулийн орчинд шар хуайс,чацаргана,үхрийн нүд,агч,голт бор гэх мэт 80 гаруй мод тарьсны 90% нь ургаж байна ./Б-100%/</w:t>
            </w:r>
          </w:p>
        </w:tc>
      </w:tr>
      <w:tr w:rsidR="001234CF" w:rsidRPr="00CC6DCE" w:rsidTr="00E61F6D">
        <w:trPr>
          <w:trHeight w:val="1189"/>
        </w:trPr>
        <w:tc>
          <w:tcPr>
            <w:tcW w:w="567" w:type="dxa"/>
            <w:vMerge/>
          </w:tcPr>
          <w:p w:rsidR="001234CF" w:rsidRPr="00920A34" w:rsidRDefault="001234CF" w:rsidP="00920A34">
            <w:pPr>
              <w:jc w:val="both"/>
              <w:rPr>
                <w:rFonts w:ascii="Arial" w:hAnsi="Arial" w:cs="Arial"/>
                <w:sz w:val="24"/>
                <w:lang w:val="mn-MN"/>
              </w:rPr>
            </w:pPr>
          </w:p>
        </w:tc>
        <w:tc>
          <w:tcPr>
            <w:tcW w:w="2268" w:type="dxa"/>
            <w:vMerge/>
            <w:tcBorders>
              <w:right w:val="single" w:sz="4" w:space="0" w:color="auto"/>
            </w:tcBorders>
          </w:tcPr>
          <w:p w:rsidR="001234CF" w:rsidRPr="00920A34" w:rsidRDefault="001234CF" w:rsidP="00920A34">
            <w:pPr>
              <w:jc w:val="both"/>
              <w:rPr>
                <w:rFonts w:ascii="Arial" w:hAnsi="Arial" w:cs="Arial"/>
                <w:sz w:val="24"/>
                <w:lang w:val="mn-MN"/>
              </w:rPr>
            </w:pPr>
          </w:p>
        </w:tc>
        <w:tc>
          <w:tcPr>
            <w:tcW w:w="5670" w:type="dxa"/>
            <w:tcBorders>
              <w:top w:val="single" w:sz="4" w:space="0" w:color="auto"/>
              <w:left w:val="single" w:sz="4" w:space="0" w:color="auto"/>
              <w:bottom w:val="single" w:sz="4" w:space="0" w:color="auto"/>
            </w:tcBorders>
          </w:tcPr>
          <w:p w:rsidR="001234CF" w:rsidRPr="00920A34" w:rsidRDefault="001234CF" w:rsidP="00920A34">
            <w:pPr>
              <w:jc w:val="both"/>
              <w:rPr>
                <w:rFonts w:ascii="Arial" w:hAnsi="Arial" w:cs="Arial"/>
                <w:sz w:val="24"/>
                <w:lang w:val="mn-MN"/>
              </w:rPr>
            </w:pPr>
            <w:r w:rsidRPr="00920A34">
              <w:rPr>
                <w:rFonts w:ascii="Arial" w:hAnsi="Arial" w:cs="Arial"/>
                <w:sz w:val="24"/>
                <w:lang w:val="mn-MN"/>
              </w:rPr>
              <w:t>3.Нийгмийн ажилтныг хууль тогтоомжид заасан үндсэн чиг үүргээр нь ажиллуулж, үйл ажиллагаатай нь хамааралгүй ажил үүрэг, гүйцэтгүүлэхгүй байхыг Сургуулийн захирал                    (Д. Мягмармаа)-д даалгасугай.</w:t>
            </w:r>
          </w:p>
        </w:tc>
        <w:tc>
          <w:tcPr>
            <w:tcW w:w="6946" w:type="dxa"/>
            <w:tcBorders>
              <w:top w:val="single" w:sz="4" w:space="0" w:color="auto"/>
              <w:bottom w:val="single" w:sz="4" w:space="0" w:color="auto"/>
              <w:right w:val="single" w:sz="4" w:space="0" w:color="auto"/>
            </w:tcBorders>
          </w:tcPr>
          <w:p w:rsidR="001234CF" w:rsidRPr="00920A34" w:rsidRDefault="001234CF" w:rsidP="001234CF">
            <w:pPr>
              <w:jc w:val="both"/>
              <w:rPr>
                <w:rFonts w:ascii="Arial" w:hAnsi="Arial" w:cs="Arial"/>
                <w:sz w:val="24"/>
                <w:lang w:val="mn-MN"/>
              </w:rPr>
            </w:pPr>
            <w:r w:rsidRPr="00920A34">
              <w:rPr>
                <w:rFonts w:ascii="Arial" w:hAnsi="Arial" w:cs="Arial"/>
                <w:sz w:val="24"/>
                <w:lang w:val="mn-MN"/>
              </w:rPr>
              <w:t>Ерөнхий боловсролын сургуулийн нийгмийн ажилтан нь ажлын байрны тодо</w:t>
            </w:r>
            <w:r w:rsidR="00920A34">
              <w:rPr>
                <w:rFonts w:ascii="Arial" w:hAnsi="Arial" w:cs="Arial"/>
                <w:sz w:val="24"/>
                <w:lang w:val="mn-MN"/>
              </w:rPr>
              <w:t xml:space="preserve">рхойлолтын дагуу ажиллаж байна </w:t>
            </w:r>
            <w:r w:rsidRPr="00920A34">
              <w:rPr>
                <w:rFonts w:ascii="Arial" w:hAnsi="Arial" w:cs="Arial"/>
                <w:sz w:val="24"/>
                <w:lang w:val="mn-MN"/>
              </w:rPr>
              <w:t>Шаардлагатай тохиолдолд нэмэлт ажил болон илүү цагаар ажиллана./Б-100%/</w:t>
            </w:r>
          </w:p>
        </w:tc>
      </w:tr>
      <w:tr w:rsidR="001234CF" w:rsidRPr="00CC6DCE" w:rsidTr="00E61F6D">
        <w:trPr>
          <w:trHeight w:val="569"/>
        </w:trPr>
        <w:tc>
          <w:tcPr>
            <w:tcW w:w="567" w:type="dxa"/>
            <w:vMerge/>
            <w:tcBorders>
              <w:bottom w:val="single" w:sz="4" w:space="0" w:color="auto"/>
            </w:tcBorders>
          </w:tcPr>
          <w:p w:rsidR="001234CF" w:rsidRPr="00920A34" w:rsidRDefault="001234CF" w:rsidP="00920A34">
            <w:pPr>
              <w:jc w:val="both"/>
              <w:rPr>
                <w:rFonts w:ascii="Arial" w:hAnsi="Arial" w:cs="Arial"/>
                <w:sz w:val="24"/>
                <w:lang w:val="mn-MN"/>
              </w:rPr>
            </w:pPr>
          </w:p>
        </w:tc>
        <w:tc>
          <w:tcPr>
            <w:tcW w:w="2268" w:type="dxa"/>
            <w:vMerge/>
            <w:tcBorders>
              <w:bottom w:val="single" w:sz="4" w:space="0" w:color="auto"/>
              <w:right w:val="single" w:sz="4" w:space="0" w:color="auto"/>
            </w:tcBorders>
          </w:tcPr>
          <w:p w:rsidR="001234CF" w:rsidRPr="00920A34" w:rsidRDefault="001234CF" w:rsidP="00920A34">
            <w:pPr>
              <w:jc w:val="both"/>
              <w:rPr>
                <w:rFonts w:ascii="Arial" w:hAnsi="Arial" w:cs="Arial"/>
                <w:sz w:val="24"/>
                <w:lang w:val="mn-MN"/>
              </w:rPr>
            </w:pPr>
          </w:p>
        </w:tc>
        <w:tc>
          <w:tcPr>
            <w:tcW w:w="5670" w:type="dxa"/>
            <w:tcBorders>
              <w:top w:val="single" w:sz="4" w:space="0" w:color="auto"/>
              <w:left w:val="single" w:sz="4" w:space="0" w:color="auto"/>
              <w:bottom w:val="single" w:sz="4" w:space="0" w:color="auto"/>
            </w:tcBorders>
          </w:tcPr>
          <w:p w:rsidR="001234CF" w:rsidRPr="00920A34" w:rsidRDefault="001234CF" w:rsidP="00920A34">
            <w:pPr>
              <w:jc w:val="both"/>
              <w:rPr>
                <w:rFonts w:ascii="Arial" w:hAnsi="Arial" w:cs="Arial"/>
                <w:sz w:val="24"/>
                <w:lang w:val="mn-MN"/>
              </w:rPr>
            </w:pPr>
            <w:r w:rsidRPr="00920A34">
              <w:rPr>
                <w:rFonts w:ascii="Arial" w:hAnsi="Arial" w:cs="Arial"/>
                <w:sz w:val="24"/>
                <w:lang w:val="mn-MN"/>
              </w:rPr>
              <w:t xml:space="preserve">Хүүхдийн эрх хамгаалал, хөгжлийг дээшлүүлэх чиглэлээр  орон нутагт ажиллаж байгаа Хүүхдийн төлөө зөвлөл, Хамтарсан баг, ажлын </w:t>
            </w:r>
            <w:r w:rsidRPr="00920A34">
              <w:rPr>
                <w:rFonts w:ascii="Arial" w:hAnsi="Arial" w:cs="Arial"/>
                <w:sz w:val="24"/>
                <w:lang w:val="mn-MN"/>
              </w:rPr>
              <w:lastRenderedPageBreak/>
              <w:t>хэсгүүдийн болон Нийгмийн ажилтнуудын уялдаа холбоог хангаж, үйл ажиллагааг нь сайжруулан, соён гэгээрүүлэх арга хэмжээг тогтмол зохион байгуулж ажиллахыг ЕБС-ийн Нийгм</w:t>
            </w:r>
            <w:r w:rsidR="00920A34">
              <w:rPr>
                <w:rFonts w:ascii="Arial" w:hAnsi="Arial" w:cs="Arial"/>
                <w:sz w:val="24"/>
                <w:lang w:val="mn-MN"/>
              </w:rPr>
              <w:t xml:space="preserve">ийн ажилтан </w:t>
            </w:r>
            <w:r w:rsidRPr="00920A34">
              <w:rPr>
                <w:rFonts w:ascii="Arial" w:hAnsi="Arial" w:cs="Arial"/>
                <w:sz w:val="24"/>
                <w:lang w:val="mn-MN"/>
              </w:rPr>
              <w:t>(А. Лхагвасүрэн)-д үүрэг болгосугай.</w:t>
            </w:r>
          </w:p>
        </w:tc>
        <w:tc>
          <w:tcPr>
            <w:tcW w:w="6946" w:type="dxa"/>
            <w:tcBorders>
              <w:top w:val="single" w:sz="4" w:space="0" w:color="auto"/>
              <w:right w:val="single" w:sz="4" w:space="0" w:color="auto"/>
            </w:tcBorders>
          </w:tcPr>
          <w:p w:rsidR="001234CF" w:rsidRPr="00920A34" w:rsidRDefault="001234CF" w:rsidP="001234CF">
            <w:pPr>
              <w:jc w:val="both"/>
              <w:rPr>
                <w:rFonts w:ascii="Arial" w:hAnsi="Arial" w:cs="Arial"/>
                <w:sz w:val="24"/>
                <w:lang w:val="mn-MN"/>
              </w:rPr>
            </w:pPr>
            <w:r w:rsidRPr="00920A34">
              <w:rPr>
                <w:rFonts w:ascii="Arial" w:hAnsi="Arial" w:cs="Arial"/>
                <w:sz w:val="24"/>
                <w:lang w:val="mn-MN"/>
              </w:rPr>
              <w:lastRenderedPageBreak/>
              <w:t xml:space="preserve">Нийгмийн ажилтнууд хамтран хүүхдийн чуулган зохион байгуулсан. Хүүхдийн элчээр Т.Элдэв-Очирыг сонгон </w:t>
            </w:r>
            <w:r w:rsidRPr="00920A34">
              <w:rPr>
                <w:rFonts w:ascii="Arial" w:hAnsi="Arial" w:cs="Arial"/>
                <w:sz w:val="24"/>
                <w:lang w:val="mn-MN"/>
              </w:rPr>
              <w:lastRenderedPageBreak/>
              <w:t>ажиллуулж байна .Хүүхэд хамгааллын багаа хамт олны хурлаар байгуулсан./Б-100%/</w:t>
            </w:r>
          </w:p>
        </w:tc>
      </w:tr>
      <w:tr w:rsidR="00261D73" w:rsidRPr="00CC6DCE" w:rsidTr="00920A34">
        <w:trPr>
          <w:trHeight w:val="1656"/>
        </w:trPr>
        <w:tc>
          <w:tcPr>
            <w:tcW w:w="567" w:type="dxa"/>
            <w:tcBorders>
              <w:top w:val="single" w:sz="4" w:space="0" w:color="auto"/>
              <w:bottom w:val="single" w:sz="4" w:space="0" w:color="auto"/>
            </w:tcBorders>
            <w:vAlign w:val="center"/>
          </w:tcPr>
          <w:p w:rsidR="00261D73" w:rsidRPr="00920A34" w:rsidRDefault="005761DE" w:rsidP="00920A34">
            <w:pPr>
              <w:rPr>
                <w:rFonts w:ascii="Arial" w:hAnsi="Arial" w:cs="Arial"/>
                <w:sz w:val="24"/>
                <w:lang w:val="mn-MN"/>
              </w:rPr>
            </w:pPr>
            <w:r>
              <w:rPr>
                <w:rFonts w:ascii="Arial" w:hAnsi="Arial" w:cs="Arial"/>
                <w:sz w:val="24"/>
                <w:lang w:val="mn-MN"/>
              </w:rPr>
              <w:lastRenderedPageBreak/>
              <w:t>10</w:t>
            </w:r>
          </w:p>
        </w:tc>
        <w:tc>
          <w:tcPr>
            <w:tcW w:w="2268" w:type="dxa"/>
            <w:tcBorders>
              <w:top w:val="single" w:sz="4" w:space="0" w:color="auto"/>
              <w:bottom w:val="single" w:sz="4" w:space="0" w:color="auto"/>
            </w:tcBorders>
            <w:vAlign w:val="center"/>
          </w:tcPr>
          <w:p w:rsidR="00261D73" w:rsidRPr="00920A34" w:rsidRDefault="00261D73" w:rsidP="00920A34">
            <w:pPr>
              <w:rPr>
                <w:rFonts w:ascii="Arial" w:hAnsi="Arial" w:cs="Arial"/>
                <w:sz w:val="24"/>
                <w:lang w:val="mn-MN"/>
              </w:rPr>
            </w:pPr>
            <w:r w:rsidRPr="00920A34">
              <w:rPr>
                <w:rFonts w:ascii="Arial" w:hAnsi="Arial" w:cs="Arial"/>
                <w:sz w:val="24"/>
                <w:lang w:val="mn-MN"/>
              </w:rPr>
              <w:t xml:space="preserve">Төлөвөлөгөө батлах тухай </w:t>
            </w:r>
          </w:p>
          <w:p w:rsidR="00261D73" w:rsidRPr="00920A34" w:rsidRDefault="00261D73" w:rsidP="00920A34">
            <w:pPr>
              <w:rPr>
                <w:rFonts w:ascii="Arial" w:hAnsi="Arial" w:cs="Arial"/>
                <w:sz w:val="24"/>
                <w:lang w:val="mn-MN"/>
              </w:rPr>
            </w:pPr>
            <w:r w:rsidRPr="00920A34">
              <w:rPr>
                <w:rFonts w:ascii="Arial" w:hAnsi="Arial" w:cs="Arial"/>
                <w:sz w:val="24"/>
                <w:lang w:val="mn-MN"/>
              </w:rPr>
              <w:t>2019-04-24 Д/22</w:t>
            </w:r>
          </w:p>
        </w:tc>
        <w:tc>
          <w:tcPr>
            <w:tcW w:w="5670" w:type="dxa"/>
            <w:tcBorders>
              <w:top w:val="single" w:sz="4" w:space="0" w:color="auto"/>
            </w:tcBorders>
          </w:tcPr>
          <w:p w:rsidR="00261D73" w:rsidRPr="00920A34" w:rsidRDefault="00BE0BA6" w:rsidP="00432FED">
            <w:pPr>
              <w:jc w:val="both"/>
              <w:rPr>
                <w:rFonts w:ascii="Arial" w:hAnsi="Arial" w:cs="Arial"/>
                <w:sz w:val="24"/>
                <w:lang w:val="mn-MN"/>
              </w:rPr>
            </w:pPr>
            <w:r w:rsidRPr="00920A34">
              <w:rPr>
                <w:rFonts w:ascii="Arial" w:hAnsi="Arial" w:cs="Arial"/>
                <w:sz w:val="24"/>
                <w:lang w:val="mn-MN"/>
              </w:rPr>
              <w:t>Монгол Улсын баатар, гавьяат нисгэгч дугарын Гунгаагийн нэрэмжит Төмөрбулаг сумын Ерөнхий боловсролын сургуулийн байгууллагын 2019-2022 онд хэрэгжүүлэх “Хөгжлийн стратеги төлөвлөгөө”-г хавсралтаар баталсугай.</w:t>
            </w:r>
          </w:p>
          <w:p w:rsidR="00BE0BA6" w:rsidRPr="00920A34" w:rsidRDefault="00BE0BA6" w:rsidP="00BE0BA6">
            <w:pPr>
              <w:jc w:val="both"/>
              <w:rPr>
                <w:rFonts w:ascii="Arial" w:hAnsi="Arial" w:cs="Arial"/>
                <w:sz w:val="24"/>
                <w:lang w:val="mn-MN"/>
              </w:rPr>
            </w:pPr>
            <w:r w:rsidRPr="00920A34">
              <w:rPr>
                <w:rFonts w:ascii="Arial" w:hAnsi="Arial" w:cs="Arial"/>
                <w:sz w:val="24"/>
                <w:lang w:val="mn-MN"/>
              </w:rPr>
              <w:t>Төлөвлөгөөнд батлагдсан зорилт, арга хэмжээг жил бүрийн сумын нийгэм эдийн засгийг хөгжүүлэх үндсэн чиглэлд болон байгууллагынхаа ажлын төлөвлөгөөнд тусган, хэрэгжилтийг үр дүнтэй зохион байгуулж, биелэлтийг хангуулж</w:t>
            </w:r>
            <w:r w:rsidR="00920A34">
              <w:rPr>
                <w:rFonts w:ascii="Arial" w:hAnsi="Arial" w:cs="Arial"/>
                <w:sz w:val="24"/>
                <w:lang w:val="mn-MN"/>
              </w:rPr>
              <w:t xml:space="preserve"> ажиллахыг Сургуулийн захирал </w:t>
            </w:r>
            <w:r w:rsidRPr="00920A34">
              <w:rPr>
                <w:rFonts w:ascii="Arial" w:hAnsi="Arial" w:cs="Arial"/>
                <w:sz w:val="24"/>
                <w:lang w:val="mn-MN"/>
              </w:rPr>
              <w:t>(Д. Мягмармаа)-д үүрэг болгосугай.</w:t>
            </w:r>
          </w:p>
        </w:tc>
        <w:tc>
          <w:tcPr>
            <w:tcW w:w="6946" w:type="dxa"/>
            <w:vAlign w:val="center"/>
          </w:tcPr>
          <w:p w:rsidR="00261D73" w:rsidRPr="00920A34" w:rsidRDefault="00432FED" w:rsidP="00920A34">
            <w:pPr>
              <w:jc w:val="both"/>
              <w:rPr>
                <w:rFonts w:ascii="Arial" w:hAnsi="Arial" w:cs="Arial"/>
                <w:sz w:val="24"/>
                <w:lang w:val="mn-MN"/>
              </w:rPr>
            </w:pPr>
            <w:r w:rsidRPr="00920A34">
              <w:rPr>
                <w:rFonts w:ascii="Arial" w:hAnsi="Arial" w:cs="Arial"/>
                <w:sz w:val="24"/>
                <w:lang w:val="mn-MN"/>
              </w:rPr>
              <w:t>Ерөнхий боловсролын сургуулийн байгууллагын 2019-2022 онд хэрэгжүүлэх “Хөгжлийн стратеги төлөвлөгөө”-г батлуулан хэрэгжүүлж байна.</w:t>
            </w:r>
            <w:r w:rsidRPr="00920A34">
              <w:rPr>
                <w:sz w:val="24"/>
              </w:rPr>
              <w:t xml:space="preserve"> </w:t>
            </w:r>
            <w:r w:rsidRPr="00920A34">
              <w:rPr>
                <w:rFonts w:ascii="Arial" w:hAnsi="Arial" w:cs="Arial"/>
                <w:sz w:val="24"/>
                <w:lang w:val="mn-MN"/>
              </w:rPr>
              <w:t>Төлөвлөгөөнд тусгагдсан арга хэмжээнээс сумын НЭЗХҮЧ-д 6 заалтыг оруулсан байгаа. Сургуулийн 2019-2020 оны хичээлийн жилийн төлөвлөлтөнд оруулан хэрэгжүүлэх шатандаа явж байна . /Б-70%/</w:t>
            </w:r>
          </w:p>
        </w:tc>
      </w:tr>
      <w:tr w:rsidR="00261D73" w:rsidRPr="00CC6DCE" w:rsidTr="00920A34">
        <w:trPr>
          <w:trHeight w:val="1656"/>
        </w:trPr>
        <w:tc>
          <w:tcPr>
            <w:tcW w:w="567" w:type="dxa"/>
            <w:tcBorders>
              <w:top w:val="single" w:sz="4" w:space="0" w:color="auto"/>
              <w:bottom w:val="single" w:sz="4" w:space="0" w:color="auto"/>
            </w:tcBorders>
            <w:vAlign w:val="center"/>
          </w:tcPr>
          <w:p w:rsidR="00261D73" w:rsidRPr="00920A34" w:rsidRDefault="005761DE" w:rsidP="00920A34">
            <w:pPr>
              <w:jc w:val="both"/>
              <w:rPr>
                <w:rFonts w:ascii="Arial" w:hAnsi="Arial" w:cs="Arial"/>
                <w:sz w:val="24"/>
                <w:lang w:val="mn-MN"/>
              </w:rPr>
            </w:pPr>
            <w:r>
              <w:rPr>
                <w:rFonts w:ascii="Arial" w:hAnsi="Arial" w:cs="Arial"/>
                <w:sz w:val="24"/>
                <w:lang w:val="mn-MN"/>
              </w:rPr>
              <w:t>11</w:t>
            </w:r>
          </w:p>
        </w:tc>
        <w:tc>
          <w:tcPr>
            <w:tcW w:w="2268" w:type="dxa"/>
            <w:tcBorders>
              <w:top w:val="single" w:sz="4" w:space="0" w:color="auto"/>
              <w:bottom w:val="single" w:sz="4" w:space="0" w:color="auto"/>
            </w:tcBorders>
            <w:shd w:val="clear" w:color="auto" w:fill="auto"/>
            <w:vAlign w:val="center"/>
          </w:tcPr>
          <w:p w:rsidR="00261D73" w:rsidRPr="00920A34" w:rsidRDefault="00261D73" w:rsidP="00920A34">
            <w:pPr>
              <w:jc w:val="both"/>
              <w:rPr>
                <w:rFonts w:ascii="Arial" w:hAnsi="Arial" w:cs="Arial"/>
                <w:sz w:val="24"/>
                <w:lang w:val="mn-MN"/>
              </w:rPr>
            </w:pPr>
            <w:r w:rsidRPr="00920A34">
              <w:rPr>
                <w:rFonts w:ascii="Arial" w:hAnsi="Arial" w:cs="Arial"/>
                <w:sz w:val="24"/>
                <w:lang w:val="mn-MN"/>
              </w:rPr>
              <w:t xml:space="preserve">Хөтөлбөрт хамруулах өрхүүдийг тодорхойлж төлөвлөгөө батлах тухай </w:t>
            </w:r>
          </w:p>
          <w:p w:rsidR="00261D73" w:rsidRPr="00920A34" w:rsidRDefault="00261D73" w:rsidP="00920A34">
            <w:pPr>
              <w:jc w:val="both"/>
              <w:rPr>
                <w:rFonts w:ascii="Arial" w:hAnsi="Arial" w:cs="Arial"/>
                <w:sz w:val="24"/>
                <w:lang w:val="mn-MN"/>
              </w:rPr>
            </w:pPr>
            <w:r w:rsidRPr="00920A34">
              <w:rPr>
                <w:rFonts w:ascii="Arial" w:hAnsi="Arial" w:cs="Arial"/>
                <w:sz w:val="24"/>
                <w:lang w:val="mn-MN"/>
              </w:rPr>
              <w:t>2019-06-04  Д/24</w:t>
            </w:r>
          </w:p>
        </w:tc>
        <w:tc>
          <w:tcPr>
            <w:tcW w:w="5670" w:type="dxa"/>
            <w:vAlign w:val="center"/>
          </w:tcPr>
          <w:p w:rsidR="00261D73" w:rsidRPr="00920A34" w:rsidRDefault="00261D73" w:rsidP="00920A34">
            <w:pPr>
              <w:jc w:val="both"/>
              <w:rPr>
                <w:rFonts w:ascii="Arial" w:hAnsi="Arial" w:cs="Arial"/>
                <w:sz w:val="24"/>
                <w:lang w:val="mn-MN"/>
              </w:rPr>
            </w:pPr>
            <w:r w:rsidRPr="00920A34">
              <w:rPr>
                <w:rFonts w:ascii="Arial" w:hAnsi="Arial" w:cs="Arial"/>
                <w:sz w:val="24"/>
                <w:lang w:val="mn-MN"/>
              </w:rPr>
              <w:t xml:space="preserve">2.Төлөвлөгөөнд тусгагдсан ажлуудыг жил бүрийн сумын нийгэм, эдийн засгийг хөгжүүлэх үндсэн чиглэлд тусгуулан батлуулж шаардагдах зардлыг нь санхүүжүүлэн, хэрэгжилтийг үр дүнтэй зохион байгуулж биелэлтийн талаар жил бүр ИТХ-д танилцуулж ажиллахыг /сумын Засаг дарга, хөдөлмөр эрхлэлт халамжийн асуудал хариуцсан мэргэжилтэн, Хамтарсан багийн бүрэлдэхүүн/-д үүрэг болгосугай. </w:t>
            </w:r>
          </w:p>
        </w:tc>
        <w:tc>
          <w:tcPr>
            <w:tcW w:w="6946" w:type="dxa"/>
          </w:tcPr>
          <w:p w:rsidR="00261D73" w:rsidRPr="00920A34" w:rsidRDefault="00261D73" w:rsidP="00CE7386">
            <w:pPr>
              <w:jc w:val="both"/>
              <w:rPr>
                <w:rFonts w:ascii="Arial" w:hAnsi="Arial" w:cs="Arial"/>
                <w:sz w:val="24"/>
                <w:lang w:val="mn-MN"/>
              </w:rPr>
            </w:pPr>
            <w:r w:rsidRPr="00920A34">
              <w:rPr>
                <w:rFonts w:ascii="Arial" w:hAnsi="Arial" w:cs="Arial"/>
                <w:sz w:val="24"/>
                <w:lang w:val="mn-MN"/>
              </w:rPr>
              <w:t>Сонгогдсон өрхөөс 2017-2019 онд 12 өрхийг ХЭДС-ийн малжуулах төсөлд, 17 өрхийг Дэлхийн зөнгийн малжуулах хөтөлбөрт, 1 өрх санхүүгийн дэмжлэгийн үйлчилгээнд, 25 өрхийн гишүүд нийтийг хамарсан ажилд, ажил мэргэжлийн чиг баримжаа олгох үйлчилгээнд 75 иргэн хамрагдсан байна. Мөн түр болон байнгын ажлын байранд эдгээр өрхийн иргэдийг зуучилсан.</w:t>
            </w:r>
            <w:r w:rsidRPr="00920A34">
              <w:rPr>
                <w:sz w:val="24"/>
              </w:rPr>
              <w:t xml:space="preserve"> </w:t>
            </w:r>
            <w:r w:rsidRPr="00920A34">
              <w:rPr>
                <w:rFonts w:ascii="Arial" w:hAnsi="Arial" w:cs="Arial"/>
                <w:sz w:val="24"/>
                <w:lang w:val="mn-MN"/>
              </w:rPr>
              <w:t>-</w:t>
            </w:r>
            <w:r w:rsidRPr="00920A34">
              <w:rPr>
                <w:rFonts w:ascii="Arial" w:hAnsi="Arial" w:cs="Arial"/>
                <w:sz w:val="24"/>
                <w:lang w:val="mn-MN"/>
              </w:rPr>
              <w:tab/>
              <w:t xml:space="preserve">Ажлын байрыг нэмэгдүүлэх санхүүгийн дэмжлэгийн үйлчилгээний хувьд 2017-2019 онд хөтөлбөрт хамруулсан 4 төсөл хэрэгжиж байна. Нийт 5 байнгын ажлын байр бий болгосон. Үйл ажиллагаа 1-ээс бусад төсөлд хэвийн эргэн төлөлт хэвийн байна. 1 төсөл хэрэгжүүлэгч Мөрөн сумруу шилжижн суурьшсан тул хяналтыг тухайн орон нутгаас хариуцаж байна. </w:t>
            </w:r>
          </w:p>
          <w:p w:rsidR="00261D73" w:rsidRPr="00920A34" w:rsidRDefault="00261D73" w:rsidP="00CE7386">
            <w:pPr>
              <w:jc w:val="both"/>
              <w:rPr>
                <w:rFonts w:ascii="Arial" w:hAnsi="Arial" w:cs="Arial"/>
                <w:sz w:val="24"/>
                <w:lang w:val="mn-MN"/>
              </w:rPr>
            </w:pPr>
            <w:r w:rsidRPr="00920A34">
              <w:rPr>
                <w:rFonts w:ascii="Arial" w:hAnsi="Arial" w:cs="Arial"/>
                <w:sz w:val="24"/>
                <w:lang w:val="mn-MN"/>
              </w:rPr>
              <w:t>-</w:t>
            </w:r>
            <w:r w:rsidRPr="00920A34">
              <w:rPr>
                <w:rFonts w:ascii="Arial" w:hAnsi="Arial" w:cs="Arial"/>
                <w:sz w:val="24"/>
                <w:lang w:val="mn-MN"/>
              </w:rPr>
              <w:tab/>
              <w:t xml:space="preserve">Нийтийг хамарсан ажлыг хуваарилагдсан санхүүүжилтын дагуу хэрэгжүүлж байна. Энэхүү төсөлд ХЭБ-ийн үйлчилгээнд хамрагдсан болон Өрхийн хөгжлийн </w:t>
            </w:r>
            <w:r w:rsidRPr="00920A34">
              <w:rPr>
                <w:rFonts w:ascii="Arial" w:hAnsi="Arial" w:cs="Arial"/>
                <w:sz w:val="24"/>
                <w:lang w:val="mn-MN"/>
              </w:rPr>
              <w:lastRenderedPageBreak/>
              <w:t>хөтөлбөрт хамрагдсан өрхийн гишүүдийг ажиллуулж 10 түр ажлын байрыг бий болголоо.</w:t>
            </w:r>
          </w:p>
          <w:p w:rsidR="00261D73" w:rsidRPr="00920A34" w:rsidRDefault="00261D73" w:rsidP="00CE7386">
            <w:pPr>
              <w:jc w:val="both"/>
              <w:rPr>
                <w:rFonts w:ascii="Arial" w:hAnsi="Arial" w:cs="Arial"/>
                <w:sz w:val="24"/>
                <w:lang w:val="mn-MN"/>
              </w:rPr>
            </w:pPr>
            <w:r w:rsidRPr="00920A34">
              <w:rPr>
                <w:rFonts w:ascii="Arial" w:hAnsi="Arial" w:cs="Arial"/>
                <w:sz w:val="24"/>
                <w:lang w:val="mn-MN"/>
              </w:rPr>
              <w:t>-</w:t>
            </w:r>
            <w:r w:rsidRPr="00920A34">
              <w:rPr>
                <w:rFonts w:ascii="Arial" w:hAnsi="Arial" w:cs="Arial"/>
                <w:sz w:val="24"/>
                <w:lang w:val="mn-MN"/>
              </w:rPr>
              <w:tab/>
              <w:t>Бүлгийн зохион байгуулалттайгаар хүнсний ногоо тариалах хүсэлт өгсөн 1 төслийг тус сумын 3-р багт хэрэгжүүлэн тайланг хүлээн авсан. Төсөл хангалттай хэрэгжсэн байна.</w:t>
            </w:r>
            <w:r w:rsidR="000F305D" w:rsidRPr="00920A34">
              <w:rPr>
                <w:rFonts w:ascii="Arial" w:hAnsi="Arial" w:cs="Arial"/>
                <w:sz w:val="24"/>
                <w:lang w:val="mn-MN"/>
              </w:rPr>
              <w:t>/Б-100%/</w:t>
            </w:r>
          </w:p>
        </w:tc>
      </w:tr>
      <w:tr w:rsidR="00261D73" w:rsidRPr="00CC6DCE" w:rsidTr="00920A34">
        <w:trPr>
          <w:trHeight w:val="2059"/>
        </w:trPr>
        <w:tc>
          <w:tcPr>
            <w:tcW w:w="567" w:type="dxa"/>
            <w:vMerge w:val="restart"/>
            <w:tcBorders>
              <w:top w:val="single" w:sz="4" w:space="0" w:color="auto"/>
            </w:tcBorders>
            <w:vAlign w:val="center"/>
          </w:tcPr>
          <w:p w:rsidR="00261D73" w:rsidRPr="00920A34" w:rsidRDefault="005761DE" w:rsidP="00920A34">
            <w:pPr>
              <w:jc w:val="both"/>
              <w:rPr>
                <w:rFonts w:ascii="Arial" w:hAnsi="Arial" w:cs="Arial"/>
                <w:sz w:val="24"/>
                <w:lang w:val="mn-MN"/>
              </w:rPr>
            </w:pPr>
            <w:r>
              <w:rPr>
                <w:rFonts w:ascii="Arial" w:hAnsi="Arial" w:cs="Arial"/>
                <w:sz w:val="24"/>
                <w:lang w:val="mn-MN"/>
              </w:rPr>
              <w:lastRenderedPageBreak/>
              <w:t>12</w:t>
            </w:r>
          </w:p>
        </w:tc>
        <w:tc>
          <w:tcPr>
            <w:tcW w:w="2268" w:type="dxa"/>
            <w:vMerge w:val="restart"/>
            <w:tcBorders>
              <w:top w:val="single" w:sz="4" w:space="0" w:color="auto"/>
            </w:tcBorders>
            <w:vAlign w:val="center"/>
          </w:tcPr>
          <w:p w:rsidR="00261D73" w:rsidRPr="00920A34" w:rsidRDefault="00261D73" w:rsidP="00920A34">
            <w:pPr>
              <w:jc w:val="both"/>
              <w:rPr>
                <w:rFonts w:ascii="Arial" w:hAnsi="Arial" w:cs="Arial"/>
                <w:sz w:val="24"/>
                <w:lang w:val="mn-MN"/>
              </w:rPr>
            </w:pPr>
            <w:r w:rsidRPr="00920A34">
              <w:rPr>
                <w:rFonts w:ascii="Arial" w:hAnsi="Arial" w:cs="Arial"/>
                <w:sz w:val="24"/>
                <w:lang w:val="mn-MN"/>
              </w:rPr>
              <w:t>Хороо байгуулж, баяр наадмын төсөв, батлах тухай 2019-06-19  Д/19</w:t>
            </w:r>
          </w:p>
        </w:tc>
        <w:tc>
          <w:tcPr>
            <w:tcW w:w="5670" w:type="dxa"/>
            <w:tcBorders>
              <w:bottom w:val="single" w:sz="4" w:space="0" w:color="auto"/>
            </w:tcBorders>
            <w:vAlign w:val="center"/>
          </w:tcPr>
          <w:p w:rsidR="00261D73" w:rsidRPr="00920A34" w:rsidRDefault="00261D73" w:rsidP="00920A34">
            <w:pPr>
              <w:jc w:val="both"/>
              <w:rPr>
                <w:rFonts w:ascii="Arial" w:hAnsi="Arial" w:cs="Arial"/>
                <w:sz w:val="24"/>
                <w:lang w:val="mn-MN"/>
              </w:rPr>
            </w:pPr>
            <w:r w:rsidRPr="00920A34">
              <w:rPr>
                <w:rFonts w:ascii="Arial" w:hAnsi="Arial" w:cs="Arial"/>
                <w:sz w:val="24"/>
                <w:lang w:val="mn-MN"/>
              </w:rPr>
              <w:t>1.Тулгар төр байгуулагдсаны2228 жилийн ой,Их Монгол улсын 813 жилийн ой,Үндэсний их баяр наадам,Ардын хувьсгалын 98 жилийн ойн сумын баяр наадмыг зохион байгуулах хороог байгуулж,бүрэлдэхүүнийг 1-р хавсралтаар,баяр наадмыг тэмдэглэн өнгөрүүлэхэд шаардагдах нийт зардлыг  9000,0 мянган төгрөгөөр тооцон,зардлын нэр,төрлөөр нь хуваарилж 2-р хавсралтаар баталсугай.</w:t>
            </w:r>
          </w:p>
        </w:tc>
        <w:tc>
          <w:tcPr>
            <w:tcW w:w="6946" w:type="dxa"/>
            <w:tcBorders>
              <w:bottom w:val="single" w:sz="4" w:space="0" w:color="auto"/>
            </w:tcBorders>
          </w:tcPr>
          <w:p w:rsidR="00261D73" w:rsidRPr="00920A34" w:rsidRDefault="00261D73" w:rsidP="003C0B48">
            <w:pPr>
              <w:jc w:val="both"/>
              <w:rPr>
                <w:rFonts w:ascii="Arial" w:hAnsi="Arial" w:cs="Arial"/>
                <w:sz w:val="24"/>
                <w:lang w:val="mn-MN"/>
              </w:rPr>
            </w:pPr>
            <w:r w:rsidRPr="00920A34">
              <w:rPr>
                <w:rFonts w:ascii="Arial" w:hAnsi="Arial" w:cs="Arial"/>
                <w:sz w:val="24"/>
                <w:lang w:val="mn-MN"/>
              </w:rPr>
              <w:t>Ардын хувьсгалын 98 жилийн ойн сумын баяр наадмыг зохион байгуулахаар  Сумын засаг даргын захирамжаар  6 салбар комисс томилогдон  баяр наадмын үйл ажиллагааг зохион байгуулан тэмдэглэн өнгөрүүлсэн. Баяр наадмыг тэмдэглэн өнгөрүүлэхэд шаардагдах нийт зардал  9000,0 мянган төгрөгөөр батлагдсан ба үүний 5000,0 мянган төгрөг нь ОНХС-аас, 4000,0 сая төгрөг нь ЗДТГ-ын зохих зардлаас санхүүжсэн. Салбар комиссууд ИТХТ-ийн хурлын тогтоолоор баталсан зардалд багтаан баяр наадмын бай,шагнал,бусад зардлуудыг гаргаж, тайлагнаж ажилласан.</w:t>
            </w:r>
            <w:r w:rsidR="000F305D" w:rsidRPr="00920A34">
              <w:rPr>
                <w:rFonts w:ascii="Arial" w:hAnsi="Arial" w:cs="Arial"/>
                <w:sz w:val="24"/>
                <w:lang w:val="mn-MN"/>
              </w:rPr>
              <w:t>/Б-100%/</w:t>
            </w:r>
          </w:p>
        </w:tc>
      </w:tr>
      <w:tr w:rsidR="00261D73" w:rsidRPr="00CC6DCE" w:rsidTr="00920A34">
        <w:trPr>
          <w:trHeight w:val="2541"/>
        </w:trPr>
        <w:tc>
          <w:tcPr>
            <w:tcW w:w="567" w:type="dxa"/>
            <w:vMerge/>
          </w:tcPr>
          <w:p w:rsidR="00261D73" w:rsidRPr="00920A34" w:rsidRDefault="00261D73">
            <w:pPr>
              <w:rPr>
                <w:rFonts w:ascii="Arial" w:hAnsi="Arial" w:cs="Arial"/>
                <w:sz w:val="24"/>
                <w:lang w:val="mn-MN"/>
              </w:rPr>
            </w:pPr>
          </w:p>
        </w:tc>
        <w:tc>
          <w:tcPr>
            <w:tcW w:w="2268" w:type="dxa"/>
            <w:vMerge/>
          </w:tcPr>
          <w:p w:rsidR="00261D73" w:rsidRPr="00920A34" w:rsidRDefault="00261D73">
            <w:pPr>
              <w:rPr>
                <w:rFonts w:ascii="Arial" w:hAnsi="Arial" w:cs="Arial"/>
                <w:sz w:val="24"/>
                <w:lang w:val="mn-MN"/>
              </w:rPr>
            </w:pPr>
          </w:p>
        </w:tc>
        <w:tc>
          <w:tcPr>
            <w:tcW w:w="5670" w:type="dxa"/>
            <w:tcBorders>
              <w:top w:val="single" w:sz="4" w:space="0" w:color="auto"/>
            </w:tcBorders>
            <w:vAlign w:val="center"/>
          </w:tcPr>
          <w:p w:rsidR="00261D73" w:rsidRPr="00920A34" w:rsidRDefault="00261D73" w:rsidP="00920A34">
            <w:pPr>
              <w:jc w:val="both"/>
              <w:rPr>
                <w:rFonts w:ascii="Arial" w:hAnsi="Arial" w:cs="Arial"/>
                <w:sz w:val="24"/>
                <w:lang w:val="mn-MN"/>
              </w:rPr>
            </w:pPr>
            <w:r w:rsidRPr="00920A34">
              <w:rPr>
                <w:rFonts w:ascii="Arial" w:hAnsi="Arial" w:cs="Arial"/>
                <w:sz w:val="24"/>
                <w:lang w:val="mn-MN"/>
              </w:rPr>
              <w:t>2.Үндэсний их баяр наадмын бөхийн барилдаан,хурдан морины уралдаан,сур,шагайн харваанд мөрдүүлэхээр батлагдсан хууль тогтоомж,дүрмийг хэрэгжүүлж ажиллахыг  баяр наадмыг зохион байгуулах /Хорооны бүрэлдэхүүн/-д үүрэг болгосугай.</w:t>
            </w:r>
          </w:p>
        </w:tc>
        <w:tc>
          <w:tcPr>
            <w:tcW w:w="6946" w:type="dxa"/>
            <w:tcBorders>
              <w:top w:val="single" w:sz="4" w:space="0" w:color="auto"/>
            </w:tcBorders>
          </w:tcPr>
          <w:p w:rsidR="00261D73" w:rsidRPr="00920A34" w:rsidRDefault="00261D73" w:rsidP="003C0B48">
            <w:pPr>
              <w:jc w:val="both"/>
              <w:rPr>
                <w:rFonts w:ascii="Arial" w:hAnsi="Arial" w:cs="Arial"/>
                <w:sz w:val="24"/>
                <w:lang w:val="mn-MN"/>
              </w:rPr>
            </w:pPr>
            <w:r w:rsidRPr="00920A34">
              <w:rPr>
                <w:rFonts w:ascii="Arial" w:hAnsi="Arial" w:cs="Arial"/>
                <w:sz w:val="24"/>
                <w:lang w:val="mn-MN"/>
              </w:rPr>
              <w:t>Үндэсний их баяр наадмын бөхийн барилдаан,хурдан морины уралдаан,сур,шагайн харвааны бай шагналыг 2019 оноос өмнө  ЗГ-ын тогтоолд зааснаар өгөхөд хүрэлцэхгүй байсан бол энэ онд баяр наадмын зардлыг аймгийн ИТХ-аар 4,0 сая төгрөгөөр нэмэгдүүлэн баталснаар түрүүлж,үзүүрлэсэн бөх,түрүүлж, шөвгөрсөн бүх насны морьдын бай шагнал,сур харваа,шагайн бай шагналуудыг тогтоолд заасан төсвийн дагуу олгосон үр дүнд хүрсэн.</w:t>
            </w:r>
            <w:r w:rsidR="000F305D" w:rsidRPr="00920A34">
              <w:rPr>
                <w:rFonts w:ascii="Arial" w:hAnsi="Arial" w:cs="Arial"/>
                <w:sz w:val="24"/>
                <w:lang w:val="mn-MN"/>
              </w:rPr>
              <w:t>/Б-100%/</w:t>
            </w:r>
          </w:p>
          <w:p w:rsidR="00261D73" w:rsidRPr="00920A34" w:rsidRDefault="00261D73" w:rsidP="003C0B48">
            <w:pPr>
              <w:jc w:val="both"/>
              <w:rPr>
                <w:rFonts w:ascii="Arial" w:hAnsi="Arial" w:cs="Arial"/>
                <w:sz w:val="24"/>
                <w:lang w:val="mn-MN"/>
              </w:rPr>
            </w:pPr>
          </w:p>
        </w:tc>
      </w:tr>
      <w:tr w:rsidR="00261D73" w:rsidRPr="00CC6DCE" w:rsidTr="00920A34">
        <w:trPr>
          <w:trHeight w:val="2967"/>
        </w:trPr>
        <w:tc>
          <w:tcPr>
            <w:tcW w:w="567" w:type="dxa"/>
            <w:vMerge/>
          </w:tcPr>
          <w:p w:rsidR="00261D73" w:rsidRDefault="00261D73">
            <w:pPr>
              <w:rPr>
                <w:rFonts w:ascii="Arial" w:hAnsi="Arial" w:cs="Arial"/>
                <w:lang w:val="mn-MN"/>
              </w:rPr>
            </w:pPr>
          </w:p>
        </w:tc>
        <w:tc>
          <w:tcPr>
            <w:tcW w:w="2268" w:type="dxa"/>
            <w:vMerge/>
          </w:tcPr>
          <w:p w:rsidR="00261D73" w:rsidRDefault="00261D73">
            <w:pPr>
              <w:rPr>
                <w:rFonts w:ascii="Arial" w:hAnsi="Arial" w:cs="Arial"/>
                <w:lang w:val="mn-MN"/>
              </w:rPr>
            </w:pPr>
          </w:p>
        </w:tc>
        <w:tc>
          <w:tcPr>
            <w:tcW w:w="5670" w:type="dxa"/>
            <w:tcBorders>
              <w:top w:val="single" w:sz="4" w:space="0" w:color="auto"/>
            </w:tcBorders>
            <w:vAlign w:val="center"/>
          </w:tcPr>
          <w:p w:rsidR="00261D73" w:rsidRPr="006A1D50" w:rsidRDefault="00261D73" w:rsidP="00920A34">
            <w:pPr>
              <w:jc w:val="both"/>
              <w:rPr>
                <w:rFonts w:ascii="Arial" w:hAnsi="Arial" w:cs="Arial"/>
                <w:sz w:val="24"/>
                <w:szCs w:val="24"/>
                <w:lang w:val="mn-MN"/>
              </w:rPr>
            </w:pPr>
            <w:r w:rsidRPr="006A1D50">
              <w:rPr>
                <w:rFonts w:ascii="Arial" w:hAnsi="Arial" w:cs="Arial"/>
                <w:sz w:val="24"/>
                <w:szCs w:val="24"/>
                <w:lang w:val="mn-MN"/>
              </w:rPr>
              <w:t>3.Баяр наадмын арга хэмжээг зохион байгуулах салбар комиссыг байгуулж, хууль тогтоомжийн дагуу дэг журам,зохион байгуулалт сайтай тэмдэглэн,төсвийг зориулалтын дагуу зарцуулж ажиллахыг сумын баяр наадмыг зохион байгуулах хорооны дарга /Т.Эрдэнэбат/-д үүрэг болгосугай.</w:t>
            </w:r>
          </w:p>
          <w:p w:rsidR="00261D73" w:rsidRPr="006A1D50" w:rsidRDefault="00261D73" w:rsidP="00920A34">
            <w:pPr>
              <w:jc w:val="both"/>
              <w:rPr>
                <w:rFonts w:ascii="Arial" w:hAnsi="Arial" w:cs="Arial"/>
                <w:sz w:val="24"/>
                <w:szCs w:val="24"/>
                <w:lang w:val="mn-MN"/>
              </w:rPr>
            </w:pPr>
          </w:p>
        </w:tc>
        <w:tc>
          <w:tcPr>
            <w:tcW w:w="6946" w:type="dxa"/>
            <w:tcBorders>
              <w:top w:val="single" w:sz="4" w:space="0" w:color="auto"/>
            </w:tcBorders>
          </w:tcPr>
          <w:p w:rsidR="00261D73" w:rsidRPr="006A1D50" w:rsidRDefault="00261D73" w:rsidP="00920A34">
            <w:pPr>
              <w:jc w:val="both"/>
              <w:rPr>
                <w:rFonts w:ascii="Arial" w:hAnsi="Arial" w:cs="Arial"/>
                <w:sz w:val="24"/>
                <w:szCs w:val="24"/>
                <w:lang w:val="mn-MN"/>
              </w:rPr>
            </w:pPr>
            <w:r>
              <w:rPr>
                <w:rFonts w:ascii="Arial" w:hAnsi="Arial" w:cs="Arial"/>
                <w:sz w:val="24"/>
                <w:szCs w:val="24"/>
                <w:lang w:val="mn-MN"/>
              </w:rPr>
              <w:t>“</w:t>
            </w:r>
            <w:r w:rsidRPr="006A1D50">
              <w:rPr>
                <w:rFonts w:ascii="Arial" w:hAnsi="Arial" w:cs="Arial"/>
                <w:sz w:val="24"/>
                <w:szCs w:val="24"/>
                <w:lang w:val="mn-MN"/>
              </w:rPr>
              <w:t>Үндэсний их баяр наадам тэмдэглэн өнгөрүүлэх тухай</w:t>
            </w:r>
            <w:r>
              <w:rPr>
                <w:rFonts w:ascii="Arial" w:hAnsi="Arial" w:cs="Arial"/>
                <w:sz w:val="24"/>
                <w:szCs w:val="24"/>
                <w:lang w:val="mn-MN"/>
              </w:rPr>
              <w:t>”</w:t>
            </w:r>
            <w:r w:rsidRPr="006A1D50">
              <w:rPr>
                <w:rFonts w:ascii="Arial" w:hAnsi="Arial" w:cs="Arial"/>
                <w:sz w:val="24"/>
                <w:szCs w:val="24"/>
                <w:lang w:val="mn-MN"/>
              </w:rPr>
              <w:t xml:space="preserve"> сумын засаг даргын 2019 оны 06 дугаар сарын 10-ны өдрийн А/60-р захирамжаар баяр наадмын тэмдэглэн өнгөрүүлэх газар,салбар хорооны бүрэлдхүүнийг тус тус баталсан.Ажил үүргийн хуваарийг хавсралтаар баталж,салбар хороод болон ард иргэдэд баяр наад</w:t>
            </w:r>
            <w:r>
              <w:rPr>
                <w:rFonts w:ascii="Arial" w:hAnsi="Arial" w:cs="Arial"/>
                <w:sz w:val="24"/>
                <w:szCs w:val="24"/>
                <w:lang w:val="mn-MN"/>
              </w:rPr>
              <w:t xml:space="preserve">мын </w:t>
            </w:r>
            <w:r w:rsidRPr="006A1D50">
              <w:rPr>
                <w:rFonts w:ascii="Arial" w:hAnsi="Arial" w:cs="Arial"/>
                <w:sz w:val="24"/>
                <w:szCs w:val="24"/>
                <w:lang w:val="mn-MN"/>
              </w:rPr>
              <w:t>арга хэмжээг зохион байгуулалтын өндөр хэмжээнд тэмдэглэн өнгөрүүлэхийг үүрэг болгож ажилласнаар баяр наадам сайхан болж өнгөрсөн.Салбар комисс нийт 46 хүний бүрэлдхүүнтэйгээр ажилласан.</w:t>
            </w:r>
            <w:r w:rsidR="00CD4789">
              <w:rPr>
                <w:rFonts w:ascii="Arial" w:hAnsi="Arial" w:cs="Arial"/>
                <w:sz w:val="24"/>
                <w:szCs w:val="24"/>
                <w:lang w:val="mn-MN"/>
              </w:rPr>
              <w:t>/Б-100%/</w:t>
            </w:r>
          </w:p>
        </w:tc>
      </w:tr>
      <w:tr w:rsidR="00261D73" w:rsidRPr="00CC6DCE" w:rsidTr="00920A34">
        <w:trPr>
          <w:trHeight w:val="2965"/>
        </w:trPr>
        <w:tc>
          <w:tcPr>
            <w:tcW w:w="567" w:type="dxa"/>
            <w:vMerge w:val="restart"/>
            <w:tcBorders>
              <w:top w:val="single" w:sz="4" w:space="0" w:color="auto"/>
            </w:tcBorders>
            <w:vAlign w:val="center"/>
          </w:tcPr>
          <w:p w:rsidR="00261D73" w:rsidRDefault="005761DE" w:rsidP="00920A34">
            <w:pPr>
              <w:jc w:val="both"/>
              <w:rPr>
                <w:rFonts w:ascii="Arial" w:hAnsi="Arial" w:cs="Arial"/>
                <w:lang w:val="mn-MN"/>
              </w:rPr>
            </w:pPr>
            <w:r>
              <w:rPr>
                <w:rFonts w:ascii="Arial" w:hAnsi="Arial" w:cs="Arial"/>
                <w:lang w:val="mn-MN"/>
              </w:rPr>
              <w:t>13</w:t>
            </w:r>
          </w:p>
        </w:tc>
        <w:tc>
          <w:tcPr>
            <w:tcW w:w="2268" w:type="dxa"/>
            <w:vMerge w:val="restart"/>
            <w:tcBorders>
              <w:top w:val="single" w:sz="4" w:space="0" w:color="auto"/>
            </w:tcBorders>
            <w:vAlign w:val="center"/>
          </w:tcPr>
          <w:p w:rsidR="00261D73" w:rsidRPr="00920A34" w:rsidRDefault="00261D73" w:rsidP="00920A34">
            <w:pPr>
              <w:jc w:val="both"/>
              <w:rPr>
                <w:rFonts w:ascii="Arial" w:hAnsi="Arial" w:cs="Arial"/>
                <w:sz w:val="24"/>
                <w:lang w:val="mn-MN"/>
              </w:rPr>
            </w:pPr>
            <w:r w:rsidRPr="00920A34">
              <w:rPr>
                <w:rFonts w:ascii="Arial" w:hAnsi="Arial" w:cs="Arial"/>
                <w:sz w:val="24"/>
                <w:lang w:val="mn-MN"/>
              </w:rPr>
              <w:t xml:space="preserve">Үндсэн хөрөнгийг шинээр бүртгэх зөвшөөрөл олгох тухай </w:t>
            </w:r>
          </w:p>
          <w:p w:rsidR="00261D73" w:rsidRPr="00920A34" w:rsidRDefault="00261D73" w:rsidP="00920A34">
            <w:pPr>
              <w:jc w:val="both"/>
              <w:rPr>
                <w:rFonts w:ascii="Arial" w:hAnsi="Arial" w:cs="Arial"/>
                <w:sz w:val="24"/>
                <w:lang w:val="mn-MN"/>
              </w:rPr>
            </w:pPr>
            <w:r w:rsidRPr="00920A34">
              <w:rPr>
                <w:rFonts w:ascii="Arial" w:hAnsi="Arial" w:cs="Arial"/>
                <w:sz w:val="24"/>
                <w:lang w:val="mn-MN"/>
              </w:rPr>
              <w:t>2019-06-19  Д/30</w:t>
            </w:r>
          </w:p>
        </w:tc>
        <w:tc>
          <w:tcPr>
            <w:tcW w:w="5670" w:type="dxa"/>
            <w:tcBorders>
              <w:bottom w:val="single" w:sz="4" w:space="0" w:color="auto"/>
            </w:tcBorders>
            <w:vAlign w:val="center"/>
          </w:tcPr>
          <w:p w:rsidR="00261D73" w:rsidRPr="00920A34" w:rsidRDefault="00261D73" w:rsidP="00920A34">
            <w:pPr>
              <w:jc w:val="both"/>
              <w:rPr>
                <w:rFonts w:ascii="Arial" w:hAnsi="Arial" w:cs="Arial"/>
                <w:sz w:val="24"/>
                <w:lang w:val="mn-MN"/>
              </w:rPr>
            </w:pPr>
            <w:r w:rsidRPr="00920A34">
              <w:rPr>
                <w:rFonts w:ascii="Arial" w:hAnsi="Arial" w:cs="Arial"/>
                <w:sz w:val="24"/>
                <w:lang w:val="mn-MN"/>
              </w:rPr>
              <w:t>1.Суманд 2017-2018 онд Орон нутгийн хөгжлийн сангийн хөрөнгөөр бий болсон 21848,1 мянган төгрөгийн үндсэн хөрөнгийг захиалагч байгууллагуудын үндсэн хөрөнгийн балансад бүртгэхийг зөвшөөрч,</w:t>
            </w:r>
            <w:r w:rsidR="00920A34">
              <w:rPr>
                <w:rFonts w:ascii="Arial" w:hAnsi="Arial" w:cs="Arial"/>
                <w:sz w:val="24"/>
                <w:lang w:val="mn-MN"/>
              </w:rPr>
              <w:t xml:space="preserve"> </w:t>
            </w:r>
            <w:r w:rsidRPr="00920A34">
              <w:rPr>
                <w:rFonts w:ascii="Arial" w:hAnsi="Arial" w:cs="Arial"/>
                <w:sz w:val="24"/>
                <w:lang w:val="mn-MN"/>
              </w:rPr>
              <w:t>жагсаалтыг хавсралтаар баталсугай.</w:t>
            </w:r>
          </w:p>
        </w:tc>
        <w:tc>
          <w:tcPr>
            <w:tcW w:w="6946" w:type="dxa"/>
            <w:tcBorders>
              <w:bottom w:val="single" w:sz="4" w:space="0" w:color="auto"/>
            </w:tcBorders>
          </w:tcPr>
          <w:p w:rsidR="00261D73" w:rsidRPr="00920A34" w:rsidRDefault="00261D73" w:rsidP="0093327D">
            <w:pPr>
              <w:jc w:val="both"/>
              <w:rPr>
                <w:rFonts w:ascii="Arial" w:hAnsi="Arial" w:cs="Arial"/>
                <w:sz w:val="24"/>
                <w:lang w:val="mn-MN"/>
              </w:rPr>
            </w:pPr>
            <w:r w:rsidRPr="00920A34">
              <w:rPr>
                <w:rFonts w:ascii="Arial" w:hAnsi="Arial" w:cs="Arial"/>
                <w:sz w:val="24"/>
                <w:lang w:val="mn-MN"/>
              </w:rPr>
              <w:t>Орон нутгийн хөгжлийн сангийн хөрөнгөөр 2017 онд “ЕБС-д худаг гаргах ажлыг эхлүүлэх” ажил  3448,2 мянган төгрөгөр хийгдсэн ба энэ нь ЗДТГ-т засварын зардлаар тайланд тусгагдсан.2018 онд 1 засварын ажил, 2 багт тус бүр худгийн тоног төхөөрөмж 2,Хүүхдийн цэцэрлэгт 00 барих ажил 1-р багт мал угаалгын ванн барих ажлууд хийгдсэн. 18399,9 мянган төгрөгийн хөрөнгө оруулалтаас 2000,0 мянган төгрөг нь засварын зардлаар, 2000,0 мянган төгрөг нь Хүүхдийн цэцэрлэгийн үндсэн хөрөнгөнд, 14399,9 мянган төгрөгийн тоног төхөөрөмж, мал угаалгын ванн ЗДТГ-ын хөрөнгөнд нэрээр бүртгэгдсэн.</w:t>
            </w:r>
            <w:r w:rsidR="00CD4789" w:rsidRPr="00920A34">
              <w:rPr>
                <w:rFonts w:ascii="Arial" w:hAnsi="Arial" w:cs="Arial"/>
                <w:sz w:val="24"/>
                <w:lang w:val="mn-MN"/>
              </w:rPr>
              <w:t>/Б-100%/</w:t>
            </w:r>
          </w:p>
        </w:tc>
      </w:tr>
      <w:tr w:rsidR="00261D73" w:rsidRPr="00CC6DCE" w:rsidTr="00920A34">
        <w:trPr>
          <w:trHeight w:val="352"/>
        </w:trPr>
        <w:tc>
          <w:tcPr>
            <w:tcW w:w="567" w:type="dxa"/>
            <w:vMerge/>
            <w:tcBorders>
              <w:bottom w:val="single" w:sz="4" w:space="0" w:color="auto"/>
            </w:tcBorders>
            <w:vAlign w:val="center"/>
          </w:tcPr>
          <w:p w:rsidR="00261D73" w:rsidRDefault="00261D73" w:rsidP="00920A34">
            <w:pPr>
              <w:jc w:val="both"/>
              <w:rPr>
                <w:rFonts w:ascii="Arial" w:hAnsi="Arial" w:cs="Arial"/>
                <w:lang w:val="mn-MN"/>
              </w:rPr>
            </w:pPr>
          </w:p>
        </w:tc>
        <w:tc>
          <w:tcPr>
            <w:tcW w:w="2268" w:type="dxa"/>
            <w:vMerge/>
            <w:tcBorders>
              <w:bottom w:val="single" w:sz="4" w:space="0" w:color="auto"/>
            </w:tcBorders>
            <w:vAlign w:val="center"/>
          </w:tcPr>
          <w:p w:rsidR="00261D73" w:rsidRPr="00920A34" w:rsidRDefault="00261D73" w:rsidP="00920A34">
            <w:pPr>
              <w:jc w:val="both"/>
              <w:rPr>
                <w:rFonts w:ascii="Arial" w:hAnsi="Arial" w:cs="Arial"/>
                <w:sz w:val="24"/>
                <w:lang w:val="mn-MN"/>
              </w:rPr>
            </w:pPr>
          </w:p>
        </w:tc>
        <w:tc>
          <w:tcPr>
            <w:tcW w:w="5670" w:type="dxa"/>
            <w:tcBorders>
              <w:top w:val="single" w:sz="4" w:space="0" w:color="auto"/>
            </w:tcBorders>
            <w:vAlign w:val="center"/>
          </w:tcPr>
          <w:p w:rsidR="00261D73" w:rsidRPr="00920A34" w:rsidRDefault="00261D73" w:rsidP="00920A34">
            <w:pPr>
              <w:jc w:val="both"/>
              <w:rPr>
                <w:rFonts w:ascii="Arial" w:hAnsi="Arial" w:cs="Arial"/>
                <w:sz w:val="24"/>
                <w:lang w:val="mn-MN"/>
              </w:rPr>
            </w:pPr>
            <w:r w:rsidRPr="00920A34">
              <w:rPr>
                <w:rFonts w:ascii="Arial" w:hAnsi="Arial" w:cs="Arial"/>
                <w:sz w:val="24"/>
                <w:lang w:val="mn-MN"/>
              </w:rPr>
              <w:t>2.3 Хөрөнгийн хөдлөлийг зохих хууль тогтоомж,журмын дагуу нягтлан бодох бүртгэлд тусгасныг “Төрийн болон орон нутгийн өмчийг мэдээлэлжүүлэх систем”-д бүртгэх</w:t>
            </w:r>
          </w:p>
        </w:tc>
        <w:tc>
          <w:tcPr>
            <w:tcW w:w="6946" w:type="dxa"/>
            <w:tcBorders>
              <w:top w:val="single" w:sz="4" w:space="0" w:color="auto"/>
            </w:tcBorders>
          </w:tcPr>
          <w:p w:rsidR="00261D73" w:rsidRPr="00920A34" w:rsidRDefault="00261D73" w:rsidP="0093327D">
            <w:pPr>
              <w:jc w:val="both"/>
              <w:rPr>
                <w:rFonts w:ascii="Arial" w:hAnsi="Arial" w:cs="Arial"/>
                <w:sz w:val="24"/>
                <w:lang w:val="mn-MN"/>
              </w:rPr>
            </w:pPr>
            <w:r w:rsidRPr="00920A34">
              <w:rPr>
                <w:rFonts w:ascii="Arial" w:hAnsi="Arial" w:cs="Arial"/>
                <w:sz w:val="24"/>
                <w:lang w:val="mn-MN"/>
              </w:rPr>
              <w:t>Үндсэн хөрөнгийг хөдөлгөөнийг байгууллагууд хагас жил,жилийн эцсийн санхүүгийн тайлангаар төрийн өмчийн мэдээллийн системд бүртгэн тайлагнаж байна.Системийн баяжилтанд Аймгийн ОНӨГ хяналт тавьж ажлыг дүгнэж байна.</w:t>
            </w:r>
            <w:r w:rsidR="009309A4" w:rsidRPr="00920A34">
              <w:rPr>
                <w:rFonts w:ascii="Arial" w:hAnsi="Arial" w:cs="Arial"/>
                <w:sz w:val="24"/>
                <w:lang w:val="mn-MN"/>
              </w:rPr>
              <w:t>/Б-100%/</w:t>
            </w:r>
          </w:p>
        </w:tc>
      </w:tr>
      <w:tr w:rsidR="00261D73" w:rsidRPr="00CC6DCE" w:rsidTr="00920A34">
        <w:trPr>
          <w:trHeight w:val="1656"/>
        </w:trPr>
        <w:tc>
          <w:tcPr>
            <w:tcW w:w="567" w:type="dxa"/>
            <w:tcBorders>
              <w:top w:val="single" w:sz="4" w:space="0" w:color="auto"/>
              <w:bottom w:val="single" w:sz="4" w:space="0" w:color="auto"/>
            </w:tcBorders>
            <w:vAlign w:val="center"/>
          </w:tcPr>
          <w:p w:rsidR="00261D73" w:rsidRPr="00920A34" w:rsidRDefault="005761DE" w:rsidP="00920A34">
            <w:pPr>
              <w:jc w:val="both"/>
              <w:rPr>
                <w:rFonts w:ascii="Arial" w:hAnsi="Arial" w:cs="Arial"/>
                <w:sz w:val="24"/>
                <w:lang w:val="mn-MN"/>
              </w:rPr>
            </w:pPr>
            <w:r>
              <w:rPr>
                <w:rFonts w:ascii="Arial" w:hAnsi="Arial" w:cs="Arial"/>
                <w:sz w:val="24"/>
                <w:lang w:val="mn-MN"/>
              </w:rPr>
              <w:t>14</w:t>
            </w:r>
          </w:p>
        </w:tc>
        <w:tc>
          <w:tcPr>
            <w:tcW w:w="2268" w:type="dxa"/>
            <w:tcBorders>
              <w:top w:val="single" w:sz="4" w:space="0" w:color="auto"/>
              <w:bottom w:val="single" w:sz="4" w:space="0" w:color="auto"/>
            </w:tcBorders>
            <w:vAlign w:val="center"/>
          </w:tcPr>
          <w:p w:rsidR="00261D73" w:rsidRPr="00920A34" w:rsidRDefault="00261D73" w:rsidP="00920A34">
            <w:pPr>
              <w:jc w:val="both"/>
              <w:rPr>
                <w:rFonts w:ascii="Arial" w:hAnsi="Arial" w:cs="Arial"/>
                <w:sz w:val="24"/>
                <w:lang w:val="mn-MN"/>
              </w:rPr>
            </w:pPr>
            <w:r w:rsidRPr="00920A34">
              <w:rPr>
                <w:rFonts w:ascii="Arial" w:hAnsi="Arial" w:cs="Arial"/>
                <w:sz w:val="24"/>
                <w:lang w:val="mn-MN"/>
              </w:rPr>
              <w:t>Ажлын хэсэг байгуулах тухай 2019-10-24  Д/32</w:t>
            </w:r>
          </w:p>
        </w:tc>
        <w:tc>
          <w:tcPr>
            <w:tcW w:w="5670" w:type="dxa"/>
            <w:vAlign w:val="center"/>
          </w:tcPr>
          <w:p w:rsidR="00261D73" w:rsidRPr="00920A34" w:rsidRDefault="00261D73" w:rsidP="00920A34">
            <w:pPr>
              <w:jc w:val="both"/>
              <w:rPr>
                <w:rFonts w:ascii="Arial" w:hAnsi="Arial" w:cs="Arial"/>
                <w:sz w:val="24"/>
                <w:lang w:val="mn-MN"/>
              </w:rPr>
            </w:pPr>
            <w:r w:rsidRPr="00920A34">
              <w:rPr>
                <w:rFonts w:ascii="Arial" w:hAnsi="Arial" w:cs="Arial"/>
                <w:sz w:val="24"/>
                <w:lang w:val="mn-MN"/>
              </w:rPr>
              <w:t xml:space="preserve">1.Сумын хэмжээнд багийн хил заагийг тодорхойлох ажлын хэсгийг дараахь бүрэлдэхүүнтэй байгуулсугай. </w:t>
            </w:r>
          </w:p>
          <w:p w:rsidR="00261D73" w:rsidRPr="00920A34" w:rsidRDefault="00261D73" w:rsidP="00920A34">
            <w:pPr>
              <w:jc w:val="both"/>
              <w:rPr>
                <w:rFonts w:ascii="Arial" w:hAnsi="Arial" w:cs="Arial"/>
                <w:sz w:val="24"/>
                <w:lang w:val="mn-MN"/>
              </w:rPr>
            </w:pPr>
            <w:r w:rsidRPr="00920A34">
              <w:rPr>
                <w:rFonts w:ascii="Arial" w:hAnsi="Arial" w:cs="Arial"/>
                <w:sz w:val="24"/>
                <w:lang w:val="mn-MN"/>
              </w:rPr>
              <w:t xml:space="preserve">3.Багийн хил заагийг тогтоох ажлыг зохион байгуулахад шаардагдах зардлыг санхүүжүүлж ажиллахыг /Засаг дарга, Тамгын газрын дарга / нарт үүрэг болгосугай. </w:t>
            </w:r>
          </w:p>
        </w:tc>
        <w:tc>
          <w:tcPr>
            <w:tcW w:w="6946" w:type="dxa"/>
          </w:tcPr>
          <w:p w:rsidR="00261D73" w:rsidRPr="00920A34" w:rsidRDefault="000A41D0" w:rsidP="00920A34">
            <w:pPr>
              <w:jc w:val="both"/>
              <w:rPr>
                <w:rFonts w:ascii="Arial" w:hAnsi="Arial" w:cs="Arial"/>
                <w:sz w:val="24"/>
                <w:lang w:val="mn-MN"/>
              </w:rPr>
            </w:pPr>
            <w:r w:rsidRPr="00920A34">
              <w:rPr>
                <w:rFonts w:ascii="Arial" w:hAnsi="Arial" w:cs="Arial"/>
                <w:sz w:val="24"/>
                <w:lang w:val="mn-MN"/>
              </w:rPr>
              <w:t>Сумын хилийн цэсийг тодорхой болгох үүднээс хил залгаа сумдын хилийн эргэлтийн цэгүүдэд очиж хэмжилт хийж  БИНХ-аар БНМАУ-ын ардын хурлын 1977 оны 30-р тогтоолыг тайлбарлан таниулснаар хөрш зэргэлдээ сумдын малчид иргэдийн хооронд хилийн цэсийн маргаан багасаж байна.Сумын ИТХ-ын Тэргүүлэгчдийн 2019 оны 32-р тогтоолоор багийн хилийн цэсийг тодорхойлох ажлыг хэсэг байгуулагдаж сумын ИТХ-ын 12-р хуралдаанаар дахин баталгаажуулав./Б-100%/</w:t>
            </w:r>
          </w:p>
        </w:tc>
      </w:tr>
      <w:tr w:rsidR="00261D73" w:rsidRPr="00CC6DCE" w:rsidTr="00867D67">
        <w:trPr>
          <w:trHeight w:val="1708"/>
        </w:trPr>
        <w:tc>
          <w:tcPr>
            <w:tcW w:w="567" w:type="dxa"/>
            <w:vMerge w:val="restart"/>
            <w:tcBorders>
              <w:top w:val="single" w:sz="4" w:space="0" w:color="auto"/>
            </w:tcBorders>
            <w:vAlign w:val="center"/>
          </w:tcPr>
          <w:p w:rsidR="00261D73" w:rsidRPr="00867D67" w:rsidRDefault="005761DE" w:rsidP="00867D67">
            <w:pPr>
              <w:rPr>
                <w:rFonts w:ascii="Arial" w:hAnsi="Arial" w:cs="Arial"/>
                <w:sz w:val="24"/>
                <w:lang w:val="mn-MN"/>
              </w:rPr>
            </w:pPr>
            <w:r>
              <w:rPr>
                <w:rFonts w:ascii="Arial" w:hAnsi="Arial" w:cs="Arial"/>
                <w:sz w:val="24"/>
                <w:lang w:val="mn-MN"/>
              </w:rPr>
              <w:lastRenderedPageBreak/>
              <w:t>15</w:t>
            </w:r>
          </w:p>
        </w:tc>
        <w:tc>
          <w:tcPr>
            <w:tcW w:w="2268" w:type="dxa"/>
            <w:vMerge w:val="restart"/>
            <w:tcBorders>
              <w:top w:val="single" w:sz="4" w:space="0" w:color="auto"/>
            </w:tcBorders>
            <w:vAlign w:val="center"/>
          </w:tcPr>
          <w:p w:rsidR="00261D73" w:rsidRPr="00867D67" w:rsidRDefault="00261D73" w:rsidP="00867D67">
            <w:pPr>
              <w:rPr>
                <w:rFonts w:ascii="Arial" w:hAnsi="Arial" w:cs="Arial"/>
                <w:sz w:val="24"/>
                <w:lang w:val="mn-MN"/>
              </w:rPr>
            </w:pPr>
            <w:r w:rsidRPr="00867D67">
              <w:rPr>
                <w:rFonts w:ascii="Arial" w:hAnsi="Arial" w:cs="Arial"/>
                <w:sz w:val="24"/>
                <w:lang w:val="mn-MN"/>
              </w:rPr>
              <w:t>Өвөлжилтийн бэлтгэл ажлын биелэлтэнд үнэлэлт, дүгнэлт өгөх тухай 2019-10-24  Д/35</w:t>
            </w:r>
          </w:p>
        </w:tc>
        <w:tc>
          <w:tcPr>
            <w:tcW w:w="5670" w:type="dxa"/>
            <w:tcBorders>
              <w:bottom w:val="single" w:sz="4" w:space="0" w:color="auto"/>
            </w:tcBorders>
          </w:tcPr>
          <w:p w:rsidR="00261D73" w:rsidRPr="00867D67" w:rsidRDefault="00261D73" w:rsidP="00867D67">
            <w:pPr>
              <w:jc w:val="both"/>
              <w:rPr>
                <w:rFonts w:ascii="Arial" w:hAnsi="Arial" w:cs="Arial"/>
                <w:sz w:val="24"/>
                <w:lang w:val="mn-MN"/>
              </w:rPr>
            </w:pPr>
            <w:r w:rsidRPr="00867D67">
              <w:rPr>
                <w:rFonts w:ascii="Arial" w:hAnsi="Arial" w:cs="Arial"/>
                <w:sz w:val="24"/>
                <w:lang w:val="mn-MN"/>
              </w:rPr>
              <w:t xml:space="preserve">Сумын Засаг дарга Т.Эрдэнэбатад даалгах нь: </w:t>
            </w:r>
          </w:p>
          <w:p w:rsidR="00261D73" w:rsidRPr="00867D67" w:rsidRDefault="00261D73" w:rsidP="00867D67">
            <w:pPr>
              <w:jc w:val="both"/>
              <w:rPr>
                <w:rFonts w:ascii="Arial" w:hAnsi="Arial" w:cs="Arial"/>
                <w:sz w:val="24"/>
                <w:lang w:val="mn-MN"/>
              </w:rPr>
            </w:pPr>
            <w:r w:rsidRPr="00867D67">
              <w:rPr>
                <w:rFonts w:ascii="Arial" w:hAnsi="Arial" w:cs="Arial"/>
                <w:sz w:val="24"/>
                <w:lang w:val="mn-MN"/>
              </w:rPr>
              <w:t xml:space="preserve">2.1 Орон нутгийн хөгжлийн сангийн хөрөнгөөр 2019 онд хийгдэж байгаа Эрүүл мэндийн төвийн байгууллагын барилгын засвар, Бүгсийн голд гүүр тавих ажлыг төлөвлөсөн хугацаанд нь чанартай гүйцэтгүүлж ажлын хэрэгжилтэнд явцын болон гүйцэтгэлийн хяналт, үнэлгээг зохион байгуулж ажиллах </w:t>
            </w:r>
          </w:p>
        </w:tc>
        <w:tc>
          <w:tcPr>
            <w:tcW w:w="6946" w:type="dxa"/>
            <w:tcBorders>
              <w:bottom w:val="single" w:sz="4" w:space="0" w:color="auto"/>
            </w:tcBorders>
            <w:vAlign w:val="center"/>
          </w:tcPr>
          <w:p w:rsidR="00261D73" w:rsidRPr="00867D67" w:rsidRDefault="00261D73" w:rsidP="00867D67">
            <w:pPr>
              <w:jc w:val="both"/>
              <w:rPr>
                <w:rFonts w:ascii="Arial" w:hAnsi="Arial" w:cs="Arial"/>
                <w:sz w:val="24"/>
                <w:lang w:val="mn-MN"/>
              </w:rPr>
            </w:pPr>
            <w:r w:rsidRPr="00867D67">
              <w:rPr>
                <w:rFonts w:ascii="Arial" w:hAnsi="Arial" w:cs="Arial"/>
                <w:sz w:val="24"/>
                <w:lang w:val="mn-MN"/>
              </w:rPr>
              <w:t>Бүгсийн голд гүүр барих ОНХСХөрөнгөөр 2019 онд Бүгдгэгээн өгөөмөр   ХХК гүйцэтгэж ашиглалтанд оруулав.    ЭМТ-ийн дээврийн засварыг  Нью сувагт повэр ХХК 24.6сая төгрөгөөр хийж гүйцэтгэн ашиглалтанд 100% оруулав. Дээрхи ажлуудын чанар байдалд ажлын хэсэг хяналт тавин ажиллалаа. /Б-100%/</w:t>
            </w:r>
          </w:p>
        </w:tc>
      </w:tr>
      <w:tr w:rsidR="00261D73" w:rsidRPr="00CC6DCE" w:rsidTr="00867D67">
        <w:trPr>
          <w:trHeight w:val="1306"/>
        </w:trPr>
        <w:tc>
          <w:tcPr>
            <w:tcW w:w="567" w:type="dxa"/>
            <w:vMerge/>
          </w:tcPr>
          <w:p w:rsidR="00261D73" w:rsidRPr="00867D67" w:rsidRDefault="00261D73" w:rsidP="00867D67">
            <w:pPr>
              <w:jc w:val="both"/>
              <w:rPr>
                <w:rFonts w:ascii="Arial" w:hAnsi="Arial" w:cs="Arial"/>
                <w:sz w:val="24"/>
                <w:lang w:val="mn-MN"/>
              </w:rPr>
            </w:pPr>
          </w:p>
        </w:tc>
        <w:tc>
          <w:tcPr>
            <w:tcW w:w="2268" w:type="dxa"/>
            <w:vMerge/>
          </w:tcPr>
          <w:p w:rsidR="00261D73" w:rsidRPr="00867D67" w:rsidRDefault="00261D73" w:rsidP="00867D67">
            <w:pPr>
              <w:jc w:val="both"/>
              <w:rPr>
                <w:rFonts w:ascii="Arial" w:hAnsi="Arial" w:cs="Arial"/>
                <w:sz w:val="24"/>
                <w:lang w:val="mn-MN"/>
              </w:rPr>
            </w:pPr>
          </w:p>
        </w:tc>
        <w:tc>
          <w:tcPr>
            <w:tcW w:w="5670" w:type="dxa"/>
            <w:tcBorders>
              <w:top w:val="single" w:sz="4" w:space="0" w:color="auto"/>
              <w:bottom w:val="single" w:sz="4" w:space="0" w:color="auto"/>
            </w:tcBorders>
          </w:tcPr>
          <w:p w:rsidR="00261D73" w:rsidRPr="00867D67" w:rsidRDefault="00261D73" w:rsidP="00867D67">
            <w:pPr>
              <w:jc w:val="both"/>
              <w:rPr>
                <w:rFonts w:ascii="Arial" w:hAnsi="Arial" w:cs="Arial"/>
                <w:sz w:val="24"/>
                <w:lang w:val="mn-MN"/>
              </w:rPr>
            </w:pPr>
            <w:r w:rsidRPr="00867D67">
              <w:rPr>
                <w:rFonts w:ascii="Arial" w:hAnsi="Arial" w:cs="Arial"/>
                <w:sz w:val="24"/>
                <w:lang w:val="mn-MN"/>
              </w:rPr>
              <w:t xml:space="preserve">2.2 Арвайн элч ХХК-ны Төмөрбулаг суман дахь дулаан түээх сүлжээний салбарын нүүрсний татан авалтыг хангуулах, нөөц бүрдүүлэх ажлын талаар холбогдох байгууллага, удирдлагуудад санал хүргүүлж гүйцэтгэлийг хангуулах </w:t>
            </w:r>
          </w:p>
        </w:tc>
        <w:tc>
          <w:tcPr>
            <w:tcW w:w="6946" w:type="dxa"/>
            <w:tcBorders>
              <w:top w:val="single" w:sz="4" w:space="0" w:color="auto"/>
              <w:bottom w:val="single" w:sz="4" w:space="0" w:color="auto"/>
            </w:tcBorders>
            <w:vAlign w:val="center"/>
          </w:tcPr>
          <w:p w:rsidR="00261D73" w:rsidRPr="00867D67" w:rsidRDefault="00261D73" w:rsidP="00867D67">
            <w:pPr>
              <w:jc w:val="both"/>
              <w:rPr>
                <w:rFonts w:ascii="Arial" w:hAnsi="Arial" w:cs="Arial"/>
                <w:sz w:val="24"/>
                <w:lang w:val="mn-MN"/>
              </w:rPr>
            </w:pPr>
            <w:r w:rsidRPr="00867D67">
              <w:rPr>
                <w:rFonts w:ascii="Arial" w:hAnsi="Arial" w:cs="Arial"/>
                <w:sz w:val="24"/>
                <w:lang w:val="mn-MN"/>
              </w:rPr>
              <w:t>Хүйтний улирал эхлэсэн холбогдуулан сумын Засаг даргын зүгэээс Арвайн элч ХХК-д нүүрсний нөөцийг хангуулах талаар үүрэг чиглэл ажилласны үр дүнд үйл ажиллагаа хэвийн явагдаж байна. /Б-100%/</w:t>
            </w:r>
          </w:p>
        </w:tc>
      </w:tr>
      <w:tr w:rsidR="00261D73" w:rsidRPr="00CC6DCE" w:rsidTr="00867D67">
        <w:trPr>
          <w:trHeight w:val="201"/>
        </w:trPr>
        <w:tc>
          <w:tcPr>
            <w:tcW w:w="567" w:type="dxa"/>
            <w:vMerge/>
            <w:tcBorders>
              <w:bottom w:val="single" w:sz="4" w:space="0" w:color="auto"/>
            </w:tcBorders>
          </w:tcPr>
          <w:p w:rsidR="00261D73" w:rsidRPr="00867D67" w:rsidRDefault="00261D73" w:rsidP="00867D67">
            <w:pPr>
              <w:jc w:val="both"/>
              <w:rPr>
                <w:rFonts w:ascii="Arial" w:hAnsi="Arial" w:cs="Arial"/>
                <w:sz w:val="24"/>
                <w:lang w:val="mn-MN"/>
              </w:rPr>
            </w:pPr>
          </w:p>
        </w:tc>
        <w:tc>
          <w:tcPr>
            <w:tcW w:w="2268" w:type="dxa"/>
            <w:vMerge/>
            <w:tcBorders>
              <w:bottom w:val="single" w:sz="4" w:space="0" w:color="auto"/>
            </w:tcBorders>
          </w:tcPr>
          <w:p w:rsidR="00261D73" w:rsidRPr="00867D67" w:rsidRDefault="00261D73" w:rsidP="00867D67">
            <w:pPr>
              <w:jc w:val="both"/>
              <w:rPr>
                <w:rFonts w:ascii="Arial" w:hAnsi="Arial" w:cs="Arial"/>
                <w:sz w:val="24"/>
                <w:lang w:val="mn-MN"/>
              </w:rPr>
            </w:pPr>
          </w:p>
        </w:tc>
        <w:tc>
          <w:tcPr>
            <w:tcW w:w="5670" w:type="dxa"/>
            <w:tcBorders>
              <w:top w:val="single" w:sz="4" w:space="0" w:color="auto"/>
            </w:tcBorders>
          </w:tcPr>
          <w:p w:rsidR="00261D73" w:rsidRPr="00867D67" w:rsidRDefault="00261D73" w:rsidP="00867D67">
            <w:pPr>
              <w:jc w:val="both"/>
              <w:rPr>
                <w:rFonts w:ascii="Arial" w:hAnsi="Arial" w:cs="Arial"/>
                <w:sz w:val="24"/>
                <w:lang w:val="mn-MN"/>
              </w:rPr>
            </w:pPr>
            <w:r w:rsidRPr="00867D67">
              <w:rPr>
                <w:rFonts w:ascii="Arial" w:hAnsi="Arial" w:cs="Arial"/>
                <w:sz w:val="24"/>
                <w:lang w:val="mn-MN"/>
              </w:rPr>
              <w:t xml:space="preserve">2.3 Сумын төвийн нийтийн эзэмшлийн гудам,  талбайн эвдэрсэн хяналтын камер, гэрэлтүүлгийг засварлаж, ашиглалтыг сайжруулах </w:t>
            </w:r>
          </w:p>
          <w:p w:rsidR="00261D73" w:rsidRPr="00867D67" w:rsidRDefault="00261D73" w:rsidP="00867D67">
            <w:pPr>
              <w:jc w:val="both"/>
              <w:rPr>
                <w:rFonts w:ascii="Arial" w:hAnsi="Arial" w:cs="Arial"/>
                <w:sz w:val="24"/>
                <w:lang w:val="mn-MN"/>
              </w:rPr>
            </w:pPr>
            <w:r w:rsidRPr="00867D67">
              <w:rPr>
                <w:rFonts w:ascii="Arial" w:hAnsi="Arial" w:cs="Arial"/>
                <w:sz w:val="24"/>
                <w:lang w:val="mn-MN"/>
              </w:rPr>
              <w:t xml:space="preserve">2.4 Байгууллагуудын өмч хөрөнгийн хадгалалт, хамгаалалт ашиглалтанд тавих хяналтыг сайжруулан төрийн өмчийн хөрөнгийг хувийн хэрэгцээнд ашиглах, эзэнгүйдүүлэх байдлыг таслан зогсоож, төрийн байгууллагуудын өмч хөрөнгийн бүртгэлжүүлэлт, хадгалалт, хамгаалалт, эзэмшилт, ашиглалт хариуцсан ажилтнуудад өмч хөрөнгийг зориулалтын дагуу ашиглах үүрэг чиглэл өгч холбогдох хууль журмыг мөрдүүлж, сахилга хариуцлагын тогтолцоог дээшлүүлж ажиллах </w:t>
            </w:r>
          </w:p>
        </w:tc>
        <w:tc>
          <w:tcPr>
            <w:tcW w:w="6946" w:type="dxa"/>
            <w:tcBorders>
              <w:top w:val="single" w:sz="4" w:space="0" w:color="auto"/>
            </w:tcBorders>
            <w:vAlign w:val="center"/>
          </w:tcPr>
          <w:p w:rsidR="00261D73" w:rsidRPr="00867D67" w:rsidRDefault="00261D73" w:rsidP="00867D67">
            <w:pPr>
              <w:jc w:val="both"/>
              <w:rPr>
                <w:rFonts w:ascii="Arial" w:hAnsi="Arial" w:cs="Arial"/>
                <w:sz w:val="24"/>
                <w:lang w:val="mn-MN"/>
              </w:rPr>
            </w:pPr>
            <w:r w:rsidRPr="00867D67">
              <w:rPr>
                <w:rFonts w:ascii="Arial" w:hAnsi="Arial" w:cs="Arial"/>
                <w:sz w:val="24"/>
                <w:lang w:val="mn-MN"/>
              </w:rPr>
              <w:t xml:space="preserve">2019 онд 4 камер шинээр тавьж 15 гэрлийг засварлаж шинэчилсэн байна. Мөн төрийн байгууллагууд өмч хөрөнгийн хадгалалт, хамгаалалт ашиглалтанд тавих хяналтыг сайжруулах, төрийн өмчийн хөрөнгийг хувийн хэрэгцээнд ашиглах, эзэнгүйдүүлэх байдлыг таслан зогсоож, төрийн байгууллагуудын өмч хөрөнгийн бүртгэлжүүлэлт, хадгалалт, хамгаалалт, эзэмшилт, ашиглалт хариуцсан ажилтнуудад  үүрэг чиглэл өгч ажилласны үр дүнд байгууллага 2019 онд хагас, бүтэн жилээр 2 удаа эд хөрөнгийн тооллого явуулж тооцоо нийлж ажиллав. </w:t>
            </w:r>
            <w:r w:rsidR="009309A4" w:rsidRPr="00867D67">
              <w:rPr>
                <w:rFonts w:ascii="Arial" w:hAnsi="Arial" w:cs="Arial"/>
                <w:sz w:val="24"/>
                <w:lang w:val="mn-MN"/>
              </w:rPr>
              <w:t>/Б-100%/</w:t>
            </w:r>
          </w:p>
        </w:tc>
      </w:tr>
      <w:tr w:rsidR="00261D73" w:rsidRPr="00CC6DCE" w:rsidTr="00867D67">
        <w:trPr>
          <w:trHeight w:val="983"/>
        </w:trPr>
        <w:tc>
          <w:tcPr>
            <w:tcW w:w="567" w:type="dxa"/>
            <w:tcBorders>
              <w:top w:val="single" w:sz="4" w:space="0" w:color="auto"/>
              <w:bottom w:val="single" w:sz="4" w:space="0" w:color="auto"/>
            </w:tcBorders>
            <w:vAlign w:val="center"/>
          </w:tcPr>
          <w:p w:rsidR="00261D73" w:rsidRPr="00867D67" w:rsidRDefault="005761DE" w:rsidP="00867D67">
            <w:pPr>
              <w:rPr>
                <w:rFonts w:ascii="Arial" w:hAnsi="Arial" w:cs="Arial"/>
                <w:sz w:val="24"/>
                <w:lang w:val="mn-MN"/>
              </w:rPr>
            </w:pPr>
            <w:r>
              <w:rPr>
                <w:rFonts w:ascii="Arial" w:hAnsi="Arial" w:cs="Arial"/>
                <w:sz w:val="24"/>
                <w:lang w:val="mn-MN"/>
              </w:rPr>
              <w:t>16</w:t>
            </w:r>
          </w:p>
        </w:tc>
        <w:tc>
          <w:tcPr>
            <w:tcW w:w="2268" w:type="dxa"/>
            <w:tcBorders>
              <w:top w:val="single" w:sz="4" w:space="0" w:color="auto"/>
              <w:bottom w:val="single" w:sz="4" w:space="0" w:color="auto"/>
            </w:tcBorders>
          </w:tcPr>
          <w:p w:rsidR="00261D73" w:rsidRPr="00867D67" w:rsidRDefault="00261D73" w:rsidP="005F7802">
            <w:pPr>
              <w:rPr>
                <w:rFonts w:ascii="Arial" w:hAnsi="Arial" w:cs="Arial"/>
                <w:sz w:val="24"/>
                <w:lang w:val="mn-MN"/>
              </w:rPr>
            </w:pPr>
            <w:r w:rsidRPr="00867D67">
              <w:rPr>
                <w:rFonts w:ascii="Arial" w:hAnsi="Arial" w:cs="Arial"/>
                <w:sz w:val="24"/>
                <w:lang w:val="mn-MN"/>
              </w:rPr>
              <w:t xml:space="preserve">Орон нутгийн хөгжлийн сангийн 2019 оны үйл ажиллагааны  хэрэгжилтэнд хяналт, үнэлгээ </w:t>
            </w:r>
            <w:r w:rsidRPr="00867D67">
              <w:rPr>
                <w:rFonts w:ascii="Arial" w:hAnsi="Arial" w:cs="Arial"/>
                <w:sz w:val="24"/>
                <w:lang w:val="mn-MN"/>
              </w:rPr>
              <w:lastRenderedPageBreak/>
              <w:t xml:space="preserve">хийсэн дүнг хэлэлцсэн тухай </w:t>
            </w:r>
          </w:p>
          <w:p w:rsidR="00261D73" w:rsidRPr="00867D67" w:rsidRDefault="00261D73" w:rsidP="005F7802">
            <w:pPr>
              <w:rPr>
                <w:rFonts w:ascii="Arial" w:hAnsi="Arial" w:cs="Arial"/>
                <w:sz w:val="24"/>
                <w:lang w:val="mn-MN"/>
              </w:rPr>
            </w:pPr>
            <w:r w:rsidRPr="00867D67">
              <w:rPr>
                <w:rFonts w:ascii="Arial" w:hAnsi="Arial" w:cs="Arial"/>
                <w:sz w:val="24"/>
                <w:lang w:val="mn-MN"/>
              </w:rPr>
              <w:t>2019-11-22  Д/40</w:t>
            </w:r>
          </w:p>
        </w:tc>
        <w:tc>
          <w:tcPr>
            <w:tcW w:w="5670" w:type="dxa"/>
          </w:tcPr>
          <w:p w:rsidR="00261D73" w:rsidRPr="00867D67" w:rsidRDefault="00695051" w:rsidP="00867D67">
            <w:pPr>
              <w:jc w:val="both"/>
              <w:rPr>
                <w:rFonts w:ascii="Arial" w:hAnsi="Arial" w:cs="Arial"/>
                <w:sz w:val="24"/>
                <w:lang w:val="mn-MN"/>
              </w:rPr>
            </w:pPr>
            <w:r w:rsidRPr="00867D67">
              <w:rPr>
                <w:rFonts w:ascii="Arial" w:hAnsi="Arial" w:cs="Arial"/>
                <w:sz w:val="24"/>
                <w:lang w:val="mn-MN"/>
              </w:rPr>
              <w:lastRenderedPageBreak/>
              <w:t xml:space="preserve">2.2 ОНХСХөрөнгөөр 2020 онд хийж хэрэгжүүлэх төсөв, хөрөнгө оруулалтыг сумын ИТХ-ын төлөөлөгчдийн хуралдаанд хэлэлцүүлэхдээ тухайн хөрөнгөөр хэрэгжүүлэх төсөл, хөтөлбөр, арга хэмжээнүүдийн зураг төсвийг ухьдчилан хийлгэж бэлтгэсэн байх. </w:t>
            </w:r>
          </w:p>
        </w:tc>
        <w:tc>
          <w:tcPr>
            <w:tcW w:w="6946" w:type="dxa"/>
          </w:tcPr>
          <w:p w:rsidR="00261D73" w:rsidRPr="00867D67" w:rsidRDefault="00695051" w:rsidP="00867D67">
            <w:pPr>
              <w:jc w:val="both"/>
              <w:rPr>
                <w:rFonts w:ascii="Arial" w:hAnsi="Arial" w:cs="Arial"/>
                <w:sz w:val="24"/>
                <w:lang w:val="mn-MN"/>
              </w:rPr>
            </w:pPr>
            <w:r w:rsidRPr="00867D67">
              <w:rPr>
                <w:rFonts w:ascii="Arial" w:hAnsi="Arial" w:cs="Arial"/>
                <w:sz w:val="24"/>
                <w:lang w:val="mn-MN"/>
              </w:rPr>
              <w:t xml:space="preserve">Сумын хэмжээнд 2020 онд ОНХМХөрөнгөөр хийгдэх ажил, төсөл, арга хэмжээнүүдийн зураг төсвийн ажлын төсвийг төсөвт суулгаж ажилласан. </w:t>
            </w:r>
            <w:r w:rsidR="006F7DA3" w:rsidRPr="00867D67">
              <w:rPr>
                <w:rFonts w:ascii="Arial" w:hAnsi="Arial" w:cs="Arial"/>
                <w:sz w:val="24"/>
                <w:lang w:val="mn-MN"/>
              </w:rPr>
              <w:t>Мөн хариуцан ажиллах ажилтны ажлын байрны тодорхойлолтонд зааж үүрэг чиглэлийг Засаг даргын зүгээс өгч ажиллав. /Б-70%/</w:t>
            </w:r>
          </w:p>
        </w:tc>
      </w:tr>
      <w:tr w:rsidR="00867D67" w:rsidRPr="00CC6DCE" w:rsidTr="00867D67">
        <w:trPr>
          <w:trHeight w:val="983"/>
        </w:trPr>
        <w:tc>
          <w:tcPr>
            <w:tcW w:w="567" w:type="dxa"/>
            <w:tcBorders>
              <w:top w:val="single" w:sz="4" w:space="0" w:color="auto"/>
              <w:bottom w:val="single" w:sz="4" w:space="0" w:color="auto"/>
            </w:tcBorders>
            <w:vAlign w:val="center"/>
          </w:tcPr>
          <w:p w:rsidR="00867D67" w:rsidRPr="00867D67" w:rsidRDefault="005761DE" w:rsidP="00867D67">
            <w:pPr>
              <w:rPr>
                <w:rFonts w:ascii="Arial" w:hAnsi="Arial" w:cs="Arial"/>
                <w:sz w:val="24"/>
                <w:lang w:val="mn-MN"/>
              </w:rPr>
            </w:pPr>
            <w:r>
              <w:rPr>
                <w:rFonts w:ascii="Arial" w:hAnsi="Arial" w:cs="Arial"/>
                <w:sz w:val="24"/>
                <w:lang w:val="mn-MN"/>
              </w:rPr>
              <w:lastRenderedPageBreak/>
              <w:t>17</w:t>
            </w:r>
          </w:p>
        </w:tc>
        <w:tc>
          <w:tcPr>
            <w:tcW w:w="2268" w:type="dxa"/>
            <w:tcBorders>
              <w:top w:val="single" w:sz="4" w:space="0" w:color="auto"/>
              <w:bottom w:val="single" w:sz="4" w:space="0" w:color="auto"/>
            </w:tcBorders>
            <w:vAlign w:val="center"/>
          </w:tcPr>
          <w:p w:rsidR="00867D67" w:rsidRDefault="00867D67" w:rsidP="00867D67">
            <w:pPr>
              <w:rPr>
                <w:rFonts w:ascii="Arial" w:hAnsi="Arial" w:cs="Arial"/>
                <w:sz w:val="24"/>
                <w:szCs w:val="24"/>
                <w:lang w:val="mn-MN"/>
              </w:rPr>
            </w:pPr>
            <w:r>
              <w:rPr>
                <w:rFonts w:ascii="Arial" w:hAnsi="Arial" w:cs="Arial"/>
                <w:sz w:val="24"/>
                <w:szCs w:val="24"/>
                <w:lang w:val="mn-MN"/>
              </w:rPr>
              <w:t>Үндсэн хөрөнгийг шинээр бүртгэх зөвшөөрөл олгох тухай</w:t>
            </w:r>
          </w:p>
          <w:p w:rsidR="00867D67" w:rsidRPr="00867D67" w:rsidRDefault="00867D67" w:rsidP="00867D67">
            <w:pPr>
              <w:rPr>
                <w:rFonts w:ascii="Arial" w:hAnsi="Arial" w:cs="Arial"/>
                <w:sz w:val="24"/>
                <w:lang w:val="mn-MN"/>
              </w:rPr>
            </w:pPr>
            <w:r>
              <w:rPr>
                <w:rFonts w:ascii="Arial" w:hAnsi="Arial" w:cs="Arial"/>
                <w:sz w:val="24"/>
                <w:szCs w:val="24"/>
                <w:lang w:val="mn-MN"/>
              </w:rPr>
              <w:t>2019.12.03</w:t>
            </w:r>
            <w:r>
              <w:rPr>
                <w:rFonts w:ascii="Arial" w:hAnsi="Arial" w:cs="Arial"/>
                <w:szCs w:val="24"/>
                <w:lang w:val="mn-MN"/>
              </w:rPr>
              <w:t xml:space="preserve"> Д/46</w:t>
            </w:r>
          </w:p>
        </w:tc>
        <w:tc>
          <w:tcPr>
            <w:tcW w:w="5670" w:type="dxa"/>
          </w:tcPr>
          <w:p w:rsidR="00867D67" w:rsidRDefault="00867D67" w:rsidP="00867D67">
            <w:pPr>
              <w:jc w:val="both"/>
              <w:rPr>
                <w:rFonts w:ascii="Arial" w:hAnsi="Arial" w:cs="Arial"/>
                <w:sz w:val="24"/>
                <w:lang w:val="mn-MN"/>
              </w:rPr>
            </w:pPr>
            <w:r>
              <w:rPr>
                <w:rFonts w:ascii="Arial" w:hAnsi="Arial" w:cs="Arial"/>
                <w:sz w:val="24"/>
                <w:lang w:val="mn-MN"/>
              </w:rPr>
              <w:t>2.ОНХС-ын хөрөнгө оруулалтаар шинээр баригдсан, засвар тохижилт хийгдсэн, худалдан авсан эд хөрөнгө барилга байгууламжуудыг орон нутгийн хөрөнгийн зохих ангилалд бүртгэн дансалж, холбогдох эзэмшигч нартай гэрээ байгуулж, хөрөнгийн эзэмшилт</w:t>
            </w:r>
            <w:r w:rsidR="005C1217">
              <w:rPr>
                <w:rFonts w:ascii="Arial" w:hAnsi="Arial" w:cs="Arial"/>
                <w:sz w:val="24"/>
                <w:lang w:val="mn-MN"/>
              </w:rPr>
              <w:t>, ашиглалт, хамгаалалтад хяналт тавьж ажиллах</w:t>
            </w:r>
          </w:p>
          <w:p w:rsidR="005C1217" w:rsidRDefault="005C1217" w:rsidP="00867D67">
            <w:pPr>
              <w:jc w:val="both"/>
              <w:rPr>
                <w:rFonts w:ascii="Arial" w:hAnsi="Arial" w:cs="Arial"/>
                <w:sz w:val="24"/>
                <w:lang w:val="mn-MN"/>
              </w:rPr>
            </w:pPr>
            <w:r>
              <w:rPr>
                <w:rFonts w:ascii="Arial" w:hAnsi="Arial" w:cs="Arial"/>
                <w:sz w:val="24"/>
                <w:lang w:val="mn-MN"/>
              </w:rPr>
              <w:t>2.1.Үндсэн хөрнгийг шинээр бүртгэх ажлыг холбогдох хууль тогтоомжийн дагуу сум байгууллагын өмч хамгаалах байнгийн зөвлөл багуудын иргэний хяналтын зөвлөлийн хяналтан дор зохион байгуулах</w:t>
            </w:r>
          </w:p>
          <w:p w:rsidR="005C1217" w:rsidRDefault="005C1217" w:rsidP="00867D67">
            <w:pPr>
              <w:jc w:val="both"/>
              <w:rPr>
                <w:rFonts w:ascii="Arial" w:hAnsi="Arial" w:cs="Arial"/>
                <w:sz w:val="24"/>
                <w:lang w:val="mn-MN"/>
              </w:rPr>
            </w:pPr>
            <w:r>
              <w:rPr>
                <w:rFonts w:ascii="Arial" w:hAnsi="Arial" w:cs="Arial"/>
                <w:sz w:val="24"/>
                <w:lang w:val="mn-MN"/>
              </w:rPr>
              <w:t xml:space="preserve">3. Тогтоолын хэрэгжилт үр дүнг тооцож, биелэлтийг гаргуулан хагас бүтэн жил тутам ИТХ-д ирүүлж ажиллахыг ЗДТГ-ын дарга /Г. Нямханд/-д, хяналт тавьж ажиллахыг ИТХ-ын нарийн бичгийн дарга /Ц.Бямбадорж/-д даалгасугай. </w:t>
            </w:r>
          </w:p>
          <w:p w:rsidR="005C1217" w:rsidRPr="00867D67" w:rsidRDefault="005C1217" w:rsidP="00867D67">
            <w:pPr>
              <w:jc w:val="both"/>
              <w:rPr>
                <w:rFonts w:ascii="Arial" w:hAnsi="Arial" w:cs="Arial"/>
                <w:sz w:val="24"/>
                <w:lang w:val="mn-MN"/>
              </w:rPr>
            </w:pPr>
          </w:p>
        </w:tc>
        <w:tc>
          <w:tcPr>
            <w:tcW w:w="6946" w:type="dxa"/>
          </w:tcPr>
          <w:p w:rsidR="00867D67" w:rsidRPr="002C1174" w:rsidRDefault="00867D67" w:rsidP="00867D67">
            <w:pPr>
              <w:jc w:val="both"/>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Орон нутгийн хөгжлийн сангаар З-р багийн даваа, Бүгсийн голд гүүр барих, орон нутгийн судлах танхим тохижуулах, Мал угаалгын ванн, Ахмадын байр, Эмнэлгийн дээвэр янзлах, Торцын рашааны байшин, халуун усны тавилга, Цэцэрлэгт тоног төхөөрөмж, 2-р багийн соёлын төвийн дээвэр тохижуулах, камержуулалт, Үзелийн тоног төхөөрөмж, Худгийн тоног төхөөрөмжийн ажил хийгдэж  НБББББ-ыг баримтлан  орлогод тусгаж хариуцсан хөрөнгө ашиглах хамгаалах эзэнд нь хариуцуулан өгсөн.  Орон нутгийн хөгжлийн санд хөрөнгө бүртгэлтэй байж болохгүй гэж заасан тул ЗДТГ-т 48452,2 төгрөгийг хөрөнгө шилжсэн. Соёлын төвд 7789,5 төгрөгийг хөрөнгө, цэцэрлэгт 840,0 төгрөгийг тус тус шилжүүлсэн. Тус ажлуудыг хийгдэхэд холбогдох тендерээр шалгарсан байгууллагатай тендерийн хорооны өгсөн зөвлөмжийг дагуу гэрээ байгуулж гэрээний дагуу ажлаа гүйцэтгэн хүлээн авч бүх баримт бичгийг бүрдсэний дараа </w:t>
            </w:r>
            <w:r w:rsidR="005C1217">
              <w:rPr>
                <w:rFonts w:ascii="Arial" w:eastAsia="Times New Roman" w:hAnsi="Arial" w:cs="Arial"/>
                <w:color w:val="000000"/>
                <w:sz w:val="24"/>
                <w:szCs w:val="24"/>
                <w:lang w:val="mn-MN"/>
              </w:rPr>
              <w:t>гүйлгээ хийж явуулж байгаа. Б-7</w:t>
            </w:r>
            <w:r>
              <w:rPr>
                <w:rFonts w:ascii="Arial" w:eastAsia="Times New Roman" w:hAnsi="Arial" w:cs="Arial"/>
                <w:color w:val="000000"/>
                <w:sz w:val="24"/>
                <w:szCs w:val="24"/>
                <w:lang w:val="mn-MN"/>
              </w:rPr>
              <w:t>0%</w:t>
            </w:r>
          </w:p>
          <w:p w:rsidR="00867D67" w:rsidRPr="00867D67" w:rsidRDefault="00867D67" w:rsidP="00867D67">
            <w:pPr>
              <w:jc w:val="both"/>
              <w:rPr>
                <w:rFonts w:ascii="Arial" w:hAnsi="Arial" w:cs="Arial"/>
                <w:sz w:val="24"/>
                <w:lang w:val="mn-MN"/>
              </w:rPr>
            </w:pPr>
          </w:p>
        </w:tc>
      </w:tr>
    </w:tbl>
    <w:p w:rsidR="00867D67" w:rsidRDefault="00867D67">
      <w:pPr>
        <w:rPr>
          <w:rFonts w:ascii="Arial" w:hAnsi="Arial" w:cs="Arial"/>
          <w:lang w:val="mn-MN"/>
        </w:rPr>
      </w:pPr>
    </w:p>
    <w:p w:rsidR="005C1217" w:rsidRDefault="00262557">
      <w:pPr>
        <w:rPr>
          <w:rFonts w:ascii="Arial" w:hAnsi="Arial" w:cs="Arial"/>
          <w:lang w:val="mn-MN"/>
        </w:rPr>
      </w:pPr>
      <w:r>
        <w:rPr>
          <w:rFonts w:ascii="Arial" w:hAnsi="Arial" w:cs="Arial"/>
          <w:sz w:val="24"/>
          <w:szCs w:val="24"/>
          <w:lang w:val="mn-MN"/>
        </w:rPr>
        <w:t>Н</w:t>
      </w:r>
      <w:r>
        <w:rPr>
          <w:rFonts w:ascii="Arial" w:hAnsi="Arial" w:cs="Arial"/>
          <w:sz w:val="24"/>
          <w:szCs w:val="24"/>
          <w:lang w:val="mn-MN"/>
        </w:rPr>
        <w:t xml:space="preserve">ийт </w:t>
      </w:r>
      <w:r>
        <w:rPr>
          <w:rFonts w:ascii="Arial" w:hAnsi="Arial" w:cs="Arial"/>
          <w:sz w:val="24"/>
          <w:szCs w:val="24"/>
        </w:rPr>
        <w:t xml:space="preserve">17 </w:t>
      </w:r>
      <w:r>
        <w:rPr>
          <w:rFonts w:ascii="Arial" w:hAnsi="Arial" w:cs="Arial"/>
          <w:sz w:val="24"/>
          <w:szCs w:val="24"/>
          <w:lang w:val="mn-MN"/>
        </w:rPr>
        <w:t>тогтоолын 28 заалт  90.8%-ийн хэрэгжилттэй байна.</w:t>
      </w:r>
    </w:p>
    <w:p w:rsidR="005C1217" w:rsidRDefault="005C1217">
      <w:pPr>
        <w:rPr>
          <w:rFonts w:ascii="Arial" w:hAnsi="Arial" w:cs="Arial"/>
          <w:lang w:val="mn-MN"/>
        </w:rPr>
      </w:pPr>
    </w:p>
    <w:p w:rsidR="00A452C1" w:rsidRDefault="005C1217" w:rsidP="005C1217">
      <w:pPr>
        <w:rPr>
          <w:rFonts w:ascii="Arial" w:hAnsi="Arial" w:cs="Arial"/>
          <w:lang w:val="mn-MN"/>
        </w:rPr>
      </w:pPr>
      <w:r>
        <w:rPr>
          <w:rFonts w:ascii="Arial" w:hAnsi="Arial" w:cs="Arial"/>
          <w:lang w:val="mn-MN"/>
        </w:rPr>
        <w:t xml:space="preserve">                             </w:t>
      </w:r>
    </w:p>
    <w:p w:rsidR="005C1217" w:rsidRPr="00975CB4" w:rsidRDefault="00A452C1" w:rsidP="005C1217">
      <w:pPr>
        <w:rPr>
          <w:rFonts w:ascii="Arial" w:hAnsi="Arial" w:cs="Arial"/>
          <w:lang w:val="mn-MN"/>
        </w:rPr>
      </w:pPr>
      <w:r>
        <w:rPr>
          <w:rFonts w:ascii="Arial" w:hAnsi="Arial" w:cs="Arial"/>
          <w:lang w:val="mn-MN"/>
        </w:rPr>
        <w:t xml:space="preserve">                        </w:t>
      </w:r>
      <w:r w:rsidR="005C1217">
        <w:rPr>
          <w:rFonts w:ascii="Arial" w:hAnsi="Arial" w:cs="Arial"/>
          <w:lang w:val="mn-MN"/>
        </w:rPr>
        <w:t xml:space="preserve">     ТАЙЛАН НЭГТГЭСЭН: НИЙГМИЙН БОДЛОГЫН </w:t>
      </w:r>
      <w:r w:rsidR="005C1217" w:rsidRPr="00975CB4">
        <w:rPr>
          <w:rFonts w:ascii="Arial" w:hAnsi="Arial" w:cs="Arial"/>
          <w:lang w:val="mn-MN"/>
        </w:rPr>
        <w:t xml:space="preserve">МЭРГЭЖИЛТЭН                      </w:t>
      </w:r>
      <w:r w:rsidR="005C1217">
        <w:rPr>
          <w:rFonts w:ascii="Arial" w:hAnsi="Arial" w:cs="Arial"/>
          <w:lang w:val="mn-MN"/>
        </w:rPr>
        <w:t>Д. ӨЛЗИЙСАЙХАН</w:t>
      </w:r>
    </w:p>
    <w:p w:rsidR="005C1217" w:rsidRPr="002B52FD" w:rsidRDefault="005C1217" w:rsidP="005C1217">
      <w:pPr>
        <w:rPr>
          <w:rFonts w:ascii="Arial" w:hAnsi="Arial" w:cs="Arial"/>
          <w:lang w:val="mn-MN"/>
        </w:rPr>
      </w:pPr>
      <w:r w:rsidRPr="00975CB4">
        <w:rPr>
          <w:rFonts w:ascii="Arial" w:hAnsi="Arial" w:cs="Arial"/>
          <w:lang w:val="mn-MN"/>
        </w:rPr>
        <w:t xml:space="preserve">                                      </w:t>
      </w:r>
      <w:r>
        <w:rPr>
          <w:rFonts w:ascii="Arial" w:hAnsi="Arial" w:cs="Arial"/>
          <w:lang w:val="mn-MN"/>
        </w:rPr>
        <w:t xml:space="preserve">    </w:t>
      </w:r>
      <w:r w:rsidRPr="00975CB4">
        <w:rPr>
          <w:rFonts w:ascii="Arial" w:hAnsi="Arial" w:cs="Arial"/>
          <w:lang w:val="mn-MN"/>
        </w:rPr>
        <w:t xml:space="preserve"> ХЯНАСАН: ЗДТГ-ЫН ДАРГА            </w:t>
      </w:r>
      <w:r>
        <w:rPr>
          <w:rFonts w:ascii="Arial" w:hAnsi="Arial" w:cs="Arial"/>
          <w:lang w:val="mn-MN"/>
        </w:rPr>
        <w:t xml:space="preserve">                       Г.НЯМХАНД</w:t>
      </w:r>
    </w:p>
    <w:bookmarkEnd w:id="0"/>
    <w:p w:rsidR="005C1217" w:rsidRPr="00CC6DCE" w:rsidRDefault="005C1217">
      <w:pPr>
        <w:rPr>
          <w:rFonts w:ascii="Arial" w:hAnsi="Arial" w:cs="Arial"/>
          <w:lang w:val="mn-MN"/>
        </w:rPr>
      </w:pPr>
    </w:p>
    <w:sectPr w:rsidR="005C1217" w:rsidRPr="00CC6DCE" w:rsidSect="002E5BAD">
      <w:pgSz w:w="16838" w:h="11906" w:orient="landscape" w:code="9"/>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18D5"/>
    <w:multiLevelType w:val="hybridMultilevel"/>
    <w:tmpl w:val="4A866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74C9E"/>
    <w:multiLevelType w:val="hybridMultilevel"/>
    <w:tmpl w:val="2DB2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F04FA"/>
    <w:multiLevelType w:val="hybridMultilevel"/>
    <w:tmpl w:val="61E4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13E8D"/>
    <w:multiLevelType w:val="hybridMultilevel"/>
    <w:tmpl w:val="FF92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16A09"/>
    <w:multiLevelType w:val="hybridMultilevel"/>
    <w:tmpl w:val="9F76D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6E4C83"/>
    <w:multiLevelType w:val="hybridMultilevel"/>
    <w:tmpl w:val="174C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253B4"/>
    <w:multiLevelType w:val="hybridMultilevel"/>
    <w:tmpl w:val="E168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85A63"/>
    <w:multiLevelType w:val="hybridMultilevel"/>
    <w:tmpl w:val="B09C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D2F55"/>
    <w:multiLevelType w:val="hybridMultilevel"/>
    <w:tmpl w:val="561CE94C"/>
    <w:lvl w:ilvl="0" w:tplc="17CEBE04">
      <w:start w:val="1"/>
      <w:numFmt w:val="decimal"/>
      <w:lvlText w:val="%1."/>
      <w:lvlJc w:val="left"/>
      <w:pPr>
        <w:ind w:left="1212" w:hanging="360"/>
      </w:pPr>
      <w:rPr>
        <w:b/>
      </w:rPr>
    </w:lvl>
    <w:lvl w:ilvl="1" w:tplc="08090019">
      <w:start w:val="1"/>
      <w:numFmt w:val="lowerLetter"/>
      <w:lvlText w:val="%2."/>
      <w:lvlJc w:val="left"/>
      <w:pPr>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E3D018C"/>
    <w:multiLevelType w:val="hybridMultilevel"/>
    <w:tmpl w:val="22AA5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7E4181"/>
    <w:multiLevelType w:val="hybridMultilevel"/>
    <w:tmpl w:val="7B06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01039"/>
    <w:multiLevelType w:val="hybridMultilevel"/>
    <w:tmpl w:val="59965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E72A99"/>
    <w:multiLevelType w:val="hybridMultilevel"/>
    <w:tmpl w:val="7C207E5A"/>
    <w:lvl w:ilvl="0" w:tplc="D23CDFE4">
      <w:start w:val="1"/>
      <w:numFmt w:val="decimal"/>
      <w:lvlText w:val="%1."/>
      <w:lvlJc w:val="left"/>
      <w:pPr>
        <w:ind w:left="1080" w:hanging="72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7A203B"/>
    <w:multiLevelType w:val="hybridMultilevel"/>
    <w:tmpl w:val="8CE4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21E5C"/>
    <w:multiLevelType w:val="hybridMultilevel"/>
    <w:tmpl w:val="D4541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E159D8"/>
    <w:multiLevelType w:val="hybridMultilevel"/>
    <w:tmpl w:val="4BCE9110"/>
    <w:lvl w:ilvl="0" w:tplc="B1268E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77D569A0"/>
    <w:multiLevelType w:val="hybridMultilevel"/>
    <w:tmpl w:val="C78AA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1C7162"/>
    <w:multiLevelType w:val="hybridMultilevel"/>
    <w:tmpl w:val="D5D02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4"/>
  </w:num>
  <w:num w:numId="8">
    <w:abstractNumId w:val="17"/>
  </w:num>
  <w:num w:numId="9">
    <w:abstractNumId w:val="12"/>
  </w:num>
  <w:num w:numId="10">
    <w:abstractNumId w:val="5"/>
  </w:num>
  <w:num w:numId="11">
    <w:abstractNumId w:val="3"/>
  </w:num>
  <w:num w:numId="12">
    <w:abstractNumId w:val="13"/>
  </w:num>
  <w:num w:numId="13">
    <w:abstractNumId w:val="15"/>
  </w:num>
  <w:num w:numId="14">
    <w:abstractNumId w:val="1"/>
  </w:num>
  <w:num w:numId="15">
    <w:abstractNumId w:val="7"/>
  </w:num>
  <w:num w:numId="16">
    <w:abstractNumId w:val="1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B0"/>
    <w:rsid w:val="00006A6F"/>
    <w:rsid w:val="000116B9"/>
    <w:rsid w:val="0001197E"/>
    <w:rsid w:val="00015CD1"/>
    <w:rsid w:val="00016D3E"/>
    <w:rsid w:val="00021E07"/>
    <w:rsid w:val="00023884"/>
    <w:rsid w:val="0002744D"/>
    <w:rsid w:val="000513D6"/>
    <w:rsid w:val="00053AC6"/>
    <w:rsid w:val="00054982"/>
    <w:rsid w:val="0005696E"/>
    <w:rsid w:val="00062908"/>
    <w:rsid w:val="00063321"/>
    <w:rsid w:val="00065C73"/>
    <w:rsid w:val="00067C5F"/>
    <w:rsid w:val="000712FF"/>
    <w:rsid w:val="00076382"/>
    <w:rsid w:val="000A2EC9"/>
    <w:rsid w:val="000A41D0"/>
    <w:rsid w:val="000B476D"/>
    <w:rsid w:val="000B6640"/>
    <w:rsid w:val="000B7861"/>
    <w:rsid w:val="000F305D"/>
    <w:rsid w:val="001234CF"/>
    <w:rsid w:val="00163729"/>
    <w:rsid w:val="00163873"/>
    <w:rsid w:val="001714B4"/>
    <w:rsid w:val="001923E6"/>
    <w:rsid w:val="001A0FC4"/>
    <w:rsid w:val="001A34D7"/>
    <w:rsid w:val="001B217D"/>
    <w:rsid w:val="001B3422"/>
    <w:rsid w:val="001B43B4"/>
    <w:rsid w:val="001B542C"/>
    <w:rsid w:val="001C3B24"/>
    <w:rsid w:val="001C72F1"/>
    <w:rsid w:val="001C7E45"/>
    <w:rsid w:val="001D2AC4"/>
    <w:rsid w:val="001D44E7"/>
    <w:rsid w:val="001F0D48"/>
    <w:rsid w:val="001F0D7F"/>
    <w:rsid w:val="001F22C9"/>
    <w:rsid w:val="00203A0B"/>
    <w:rsid w:val="00205E99"/>
    <w:rsid w:val="0020645B"/>
    <w:rsid w:val="00212216"/>
    <w:rsid w:val="00213881"/>
    <w:rsid w:val="00217635"/>
    <w:rsid w:val="00221EAB"/>
    <w:rsid w:val="00225B51"/>
    <w:rsid w:val="002301AB"/>
    <w:rsid w:val="0023089F"/>
    <w:rsid w:val="00233403"/>
    <w:rsid w:val="00234718"/>
    <w:rsid w:val="00256EB3"/>
    <w:rsid w:val="00260010"/>
    <w:rsid w:val="00261D73"/>
    <w:rsid w:val="00262557"/>
    <w:rsid w:val="0027120E"/>
    <w:rsid w:val="00271BB2"/>
    <w:rsid w:val="00276F0A"/>
    <w:rsid w:val="002774EB"/>
    <w:rsid w:val="002816E3"/>
    <w:rsid w:val="002855F3"/>
    <w:rsid w:val="002878C2"/>
    <w:rsid w:val="00292CE3"/>
    <w:rsid w:val="00292D3D"/>
    <w:rsid w:val="00295C6E"/>
    <w:rsid w:val="002B1801"/>
    <w:rsid w:val="002D7B8D"/>
    <w:rsid w:val="002E27EF"/>
    <w:rsid w:val="002E5BAD"/>
    <w:rsid w:val="002F1716"/>
    <w:rsid w:val="002F2933"/>
    <w:rsid w:val="002F56D0"/>
    <w:rsid w:val="003026E0"/>
    <w:rsid w:val="00303FA3"/>
    <w:rsid w:val="00306E5B"/>
    <w:rsid w:val="003116A4"/>
    <w:rsid w:val="00316035"/>
    <w:rsid w:val="0032066F"/>
    <w:rsid w:val="00327CC6"/>
    <w:rsid w:val="00331C12"/>
    <w:rsid w:val="00332B7A"/>
    <w:rsid w:val="003331B9"/>
    <w:rsid w:val="003545AF"/>
    <w:rsid w:val="003555D5"/>
    <w:rsid w:val="00355C79"/>
    <w:rsid w:val="00355E56"/>
    <w:rsid w:val="00361016"/>
    <w:rsid w:val="003634DB"/>
    <w:rsid w:val="00364537"/>
    <w:rsid w:val="003649B0"/>
    <w:rsid w:val="003656D3"/>
    <w:rsid w:val="003663E6"/>
    <w:rsid w:val="00371BD5"/>
    <w:rsid w:val="00371DA2"/>
    <w:rsid w:val="00372D72"/>
    <w:rsid w:val="00372D85"/>
    <w:rsid w:val="0037628B"/>
    <w:rsid w:val="00376315"/>
    <w:rsid w:val="00376331"/>
    <w:rsid w:val="003766BD"/>
    <w:rsid w:val="00381B78"/>
    <w:rsid w:val="003901A6"/>
    <w:rsid w:val="00390D7F"/>
    <w:rsid w:val="0039221D"/>
    <w:rsid w:val="003A13F5"/>
    <w:rsid w:val="003A7789"/>
    <w:rsid w:val="003B3AF5"/>
    <w:rsid w:val="003B69A4"/>
    <w:rsid w:val="003C0B48"/>
    <w:rsid w:val="003C111E"/>
    <w:rsid w:val="003C1ECA"/>
    <w:rsid w:val="003C5E47"/>
    <w:rsid w:val="003D16BF"/>
    <w:rsid w:val="003D3E40"/>
    <w:rsid w:val="003E6953"/>
    <w:rsid w:val="003F49CA"/>
    <w:rsid w:val="003F5C20"/>
    <w:rsid w:val="003F63CA"/>
    <w:rsid w:val="00406C9B"/>
    <w:rsid w:val="004125B8"/>
    <w:rsid w:val="004263FE"/>
    <w:rsid w:val="004267C8"/>
    <w:rsid w:val="004307D4"/>
    <w:rsid w:val="00431878"/>
    <w:rsid w:val="00432FED"/>
    <w:rsid w:val="00435E6D"/>
    <w:rsid w:val="00444BD1"/>
    <w:rsid w:val="00451B1A"/>
    <w:rsid w:val="0046527B"/>
    <w:rsid w:val="00467AAE"/>
    <w:rsid w:val="00473330"/>
    <w:rsid w:val="004879E7"/>
    <w:rsid w:val="00491313"/>
    <w:rsid w:val="004919C2"/>
    <w:rsid w:val="00496ECA"/>
    <w:rsid w:val="004A0A80"/>
    <w:rsid w:val="004A3DA9"/>
    <w:rsid w:val="004A443D"/>
    <w:rsid w:val="004A485D"/>
    <w:rsid w:val="004B0D2A"/>
    <w:rsid w:val="004B26DF"/>
    <w:rsid w:val="004B4030"/>
    <w:rsid w:val="004D21EF"/>
    <w:rsid w:val="00500060"/>
    <w:rsid w:val="00500C76"/>
    <w:rsid w:val="00504125"/>
    <w:rsid w:val="005069FE"/>
    <w:rsid w:val="00507A93"/>
    <w:rsid w:val="005108F2"/>
    <w:rsid w:val="0051430E"/>
    <w:rsid w:val="00520B6D"/>
    <w:rsid w:val="005232D2"/>
    <w:rsid w:val="00525263"/>
    <w:rsid w:val="00530738"/>
    <w:rsid w:val="00541D84"/>
    <w:rsid w:val="00546E47"/>
    <w:rsid w:val="005504DF"/>
    <w:rsid w:val="00550F75"/>
    <w:rsid w:val="00551E59"/>
    <w:rsid w:val="00553291"/>
    <w:rsid w:val="00563B1B"/>
    <w:rsid w:val="0057102B"/>
    <w:rsid w:val="0057260D"/>
    <w:rsid w:val="005761DE"/>
    <w:rsid w:val="005769D6"/>
    <w:rsid w:val="00581E72"/>
    <w:rsid w:val="00592D5D"/>
    <w:rsid w:val="00595B68"/>
    <w:rsid w:val="005B2398"/>
    <w:rsid w:val="005B7523"/>
    <w:rsid w:val="005C1217"/>
    <w:rsid w:val="005C3462"/>
    <w:rsid w:val="005D18DE"/>
    <w:rsid w:val="005D7A6B"/>
    <w:rsid w:val="005E02F7"/>
    <w:rsid w:val="005E21EF"/>
    <w:rsid w:val="005E467D"/>
    <w:rsid w:val="005F1F6B"/>
    <w:rsid w:val="005F532F"/>
    <w:rsid w:val="005F6927"/>
    <w:rsid w:val="005F6ADE"/>
    <w:rsid w:val="005F7802"/>
    <w:rsid w:val="00600091"/>
    <w:rsid w:val="006015C5"/>
    <w:rsid w:val="00611ACB"/>
    <w:rsid w:val="00615173"/>
    <w:rsid w:val="00616ADB"/>
    <w:rsid w:val="00630021"/>
    <w:rsid w:val="00632278"/>
    <w:rsid w:val="00636B7D"/>
    <w:rsid w:val="00636E63"/>
    <w:rsid w:val="00644065"/>
    <w:rsid w:val="00646520"/>
    <w:rsid w:val="006557A8"/>
    <w:rsid w:val="006704C8"/>
    <w:rsid w:val="00690979"/>
    <w:rsid w:val="00695051"/>
    <w:rsid w:val="00697CC5"/>
    <w:rsid w:val="006A17AA"/>
    <w:rsid w:val="006A7116"/>
    <w:rsid w:val="006B0D31"/>
    <w:rsid w:val="006C2F4D"/>
    <w:rsid w:val="006C56A4"/>
    <w:rsid w:val="006D0DEA"/>
    <w:rsid w:val="006D3C89"/>
    <w:rsid w:val="006D6AE0"/>
    <w:rsid w:val="006E64D1"/>
    <w:rsid w:val="006F7DA3"/>
    <w:rsid w:val="00705F5E"/>
    <w:rsid w:val="00715B9C"/>
    <w:rsid w:val="00721DC0"/>
    <w:rsid w:val="00734211"/>
    <w:rsid w:val="00737460"/>
    <w:rsid w:val="0074147E"/>
    <w:rsid w:val="00743745"/>
    <w:rsid w:val="00747F55"/>
    <w:rsid w:val="00750273"/>
    <w:rsid w:val="007559B5"/>
    <w:rsid w:val="007575FC"/>
    <w:rsid w:val="007744EE"/>
    <w:rsid w:val="007773AB"/>
    <w:rsid w:val="00783571"/>
    <w:rsid w:val="00784352"/>
    <w:rsid w:val="00785E17"/>
    <w:rsid w:val="00792104"/>
    <w:rsid w:val="00793076"/>
    <w:rsid w:val="00795313"/>
    <w:rsid w:val="007A7DE2"/>
    <w:rsid w:val="007B41F9"/>
    <w:rsid w:val="007C135F"/>
    <w:rsid w:val="007C2208"/>
    <w:rsid w:val="007C4077"/>
    <w:rsid w:val="007C7E1D"/>
    <w:rsid w:val="007D2F48"/>
    <w:rsid w:val="007E78E7"/>
    <w:rsid w:val="007F22C0"/>
    <w:rsid w:val="00814D42"/>
    <w:rsid w:val="00822D46"/>
    <w:rsid w:val="00826609"/>
    <w:rsid w:val="0083188B"/>
    <w:rsid w:val="00831A84"/>
    <w:rsid w:val="00836BD5"/>
    <w:rsid w:val="008406F6"/>
    <w:rsid w:val="00841FA7"/>
    <w:rsid w:val="008474BD"/>
    <w:rsid w:val="00867D67"/>
    <w:rsid w:val="00871ACC"/>
    <w:rsid w:val="00872BE0"/>
    <w:rsid w:val="00874DA8"/>
    <w:rsid w:val="008A689B"/>
    <w:rsid w:val="008B194A"/>
    <w:rsid w:val="008B35D0"/>
    <w:rsid w:val="008B4F6D"/>
    <w:rsid w:val="008B6A6A"/>
    <w:rsid w:val="008C4D9F"/>
    <w:rsid w:val="008C5CB7"/>
    <w:rsid w:val="008C6102"/>
    <w:rsid w:val="008C7B99"/>
    <w:rsid w:val="008D493F"/>
    <w:rsid w:val="008D6A61"/>
    <w:rsid w:val="008E6DAA"/>
    <w:rsid w:val="008F4FBB"/>
    <w:rsid w:val="00914660"/>
    <w:rsid w:val="00920A34"/>
    <w:rsid w:val="009309A4"/>
    <w:rsid w:val="0093327D"/>
    <w:rsid w:val="009347E3"/>
    <w:rsid w:val="0096073F"/>
    <w:rsid w:val="00960EE4"/>
    <w:rsid w:val="009629B0"/>
    <w:rsid w:val="00962C40"/>
    <w:rsid w:val="00972C3F"/>
    <w:rsid w:val="00985759"/>
    <w:rsid w:val="00987E07"/>
    <w:rsid w:val="009A0381"/>
    <w:rsid w:val="009A4F45"/>
    <w:rsid w:val="009B0772"/>
    <w:rsid w:val="009B3A6B"/>
    <w:rsid w:val="009B6B43"/>
    <w:rsid w:val="009C6BF1"/>
    <w:rsid w:val="009D1059"/>
    <w:rsid w:val="009D3E0A"/>
    <w:rsid w:val="009D5F10"/>
    <w:rsid w:val="009D7EC0"/>
    <w:rsid w:val="009E1E3E"/>
    <w:rsid w:val="009E2799"/>
    <w:rsid w:val="009F1EED"/>
    <w:rsid w:val="00A00932"/>
    <w:rsid w:val="00A04132"/>
    <w:rsid w:val="00A056A1"/>
    <w:rsid w:val="00A135C9"/>
    <w:rsid w:val="00A13F4A"/>
    <w:rsid w:val="00A15A00"/>
    <w:rsid w:val="00A2256B"/>
    <w:rsid w:val="00A230F3"/>
    <w:rsid w:val="00A25C90"/>
    <w:rsid w:val="00A3477C"/>
    <w:rsid w:val="00A356FF"/>
    <w:rsid w:val="00A44A49"/>
    <w:rsid w:val="00A452C1"/>
    <w:rsid w:val="00A60893"/>
    <w:rsid w:val="00A63AE0"/>
    <w:rsid w:val="00A65C10"/>
    <w:rsid w:val="00A70F10"/>
    <w:rsid w:val="00A7207C"/>
    <w:rsid w:val="00A7676C"/>
    <w:rsid w:val="00A771A0"/>
    <w:rsid w:val="00A77541"/>
    <w:rsid w:val="00A86E2B"/>
    <w:rsid w:val="00A96537"/>
    <w:rsid w:val="00AA063F"/>
    <w:rsid w:val="00AB3B36"/>
    <w:rsid w:val="00AC0E10"/>
    <w:rsid w:val="00AC3096"/>
    <w:rsid w:val="00AE1E90"/>
    <w:rsid w:val="00AE403F"/>
    <w:rsid w:val="00AF349E"/>
    <w:rsid w:val="00B0041A"/>
    <w:rsid w:val="00B05488"/>
    <w:rsid w:val="00B0680D"/>
    <w:rsid w:val="00B06B88"/>
    <w:rsid w:val="00B1205F"/>
    <w:rsid w:val="00B13CBE"/>
    <w:rsid w:val="00B13F23"/>
    <w:rsid w:val="00B140A5"/>
    <w:rsid w:val="00B3587E"/>
    <w:rsid w:val="00B36F39"/>
    <w:rsid w:val="00B469C7"/>
    <w:rsid w:val="00B46A17"/>
    <w:rsid w:val="00B51683"/>
    <w:rsid w:val="00B516A1"/>
    <w:rsid w:val="00B5233D"/>
    <w:rsid w:val="00B52992"/>
    <w:rsid w:val="00B561D5"/>
    <w:rsid w:val="00B63DE8"/>
    <w:rsid w:val="00B71100"/>
    <w:rsid w:val="00B74D36"/>
    <w:rsid w:val="00B80FA0"/>
    <w:rsid w:val="00B81304"/>
    <w:rsid w:val="00B87129"/>
    <w:rsid w:val="00B91879"/>
    <w:rsid w:val="00B91A22"/>
    <w:rsid w:val="00B927EE"/>
    <w:rsid w:val="00BA06E7"/>
    <w:rsid w:val="00BA72EC"/>
    <w:rsid w:val="00BB13BA"/>
    <w:rsid w:val="00BB2CF1"/>
    <w:rsid w:val="00BD3B41"/>
    <w:rsid w:val="00BD3EDE"/>
    <w:rsid w:val="00BE0BA6"/>
    <w:rsid w:val="00BE2619"/>
    <w:rsid w:val="00BE4AE1"/>
    <w:rsid w:val="00BE6B30"/>
    <w:rsid w:val="00BF0A64"/>
    <w:rsid w:val="00BF2F9F"/>
    <w:rsid w:val="00BF6097"/>
    <w:rsid w:val="00BF6DC0"/>
    <w:rsid w:val="00C0576F"/>
    <w:rsid w:val="00C114E5"/>
    <w:rsid w:val="00C13F91"/>
    <w:rsid w:val="00C23E77"/>
    <w:rsid w:val="00C2470E"/>
    <w:rsid w:val="00C36FBD"/>
    <w:rsid w:val="00C404F2"/>
    <w:rsid w:val="00C4653E"/>
    <w:rsid w:val="00C4725A"/>
    <w:rsid w:val="00C4771C"/>
    <w:rsid w:val="00C6008B"/>
    <w:rsid w:val="00C6602B"/>
    <w:rsid w:val="00C75D7A"/>
    <w:rsid w:val="00C81BE6"/>
    <w:rsid w:val="00C93881"/>
    <w:rsid w:val="00C95AB7"/>
    <w:rsid w:val="00C9647A"/>
    <w:rsid w:val="00CA1FE2"/>
    <w:rsid w:val="00CA6838"/>
    <w:rsid w:val="00CC2722"/>
    <w:rsid w:val="00CC4D0D"/>
    <w:rsid w:val="00CC68F7"/>
    <w:rsid w:val="00CC6DCE"/>
    <w:rsid w:val="00CD4789"/>
    <w:rsid w:val="00CD59F6"/>
    <w:rsid w:val="00CD5B01"/>
    <w:rsid w:val="00CD7E27"/>
    <w:rsid w:val="00CE1973"/>
    <w:rsid w:val="00CE3AD3"/>
    <w:rsid w:val="00CE7386"/>
    <w:rsid w:val="00CF2991"/>
    <w:rsid w:val="00CF47A2"/>
    <w:rsid w:val="00CF4E26"/>
    <w:rsid w:val="00D0243A"/>
    <w:rsid w:val="00D03E23"/>
    <w:rsid w:val="00D1553F"/>
    <w:rsid w:val="00D200E4"/>
    <w:rsid w:val="00D2388E"/>
    <w:rsid w:val="00D27D3E"/>
    <w:rsid w:val="00D32E0A"/>
    <w:rsid w:val="00D424DA"/>
    <w:rsid w:val="00D44FD9"/>
    <w:rsid w:val="00D45E9A"/>
    <w:rsid w:val="00D4749A"/>
    <w:rsid w:val="00D51EE6"/>
    <w:rsid w:val="00D5490E"/>
    <w:rsid w:val="00D80BB3"/>
    <w:rsid w:val="00D815D3"/>
    <w:rsid w:val="00D84028"/>
    <w:rsid w:val="00D87C0C"/>
    <w:rsid w:val="00D90741"/>
    <w:rsid w:val="00DB2BE7"/>
    <w:rsid w:val="00DB4612"/>
    <w:rsid w:val="00DB7067"/>
    <w:rsid w:val="00DC048E"/>
    <w:rsid w:val="00DC6BB5"/>
    <w:rsid w:val="00DC7CEA"/>
    <w:rsid w:val="00DD44B8"/>
    <w:rsid w:val="00DF2B9A"/>
    <w:rsid w:val="00E04B3C"/>
    <w:rsid w:val="00E04C4F"/>
    <w:rsid w:val="00E05568"/>
    <w:rsid w:val="00E16A6A"/>
    <w:rsid w:val="00E23D8C"/>
    <w:rsid w:val="00E27480"/>
    <w:rsid w:val="00E32E0D"/>
    <w:rsid w:val="00E346B8"/>
    <w:rsid w:val="00E44587"/>
    <w:rsid w:val="00E5141B"/>
    <w:rsid w:val="00E61F6D"/>
    <w:rsid w:val="00E634E3"/>
    <w:rsid w:val="00E663ED"/>
    <w:rsid w:val="00E664F5"/>
    <w:rsid w:val="00E67BC0"/>
    <w:rsid w:val="00E74875"/>
    <w:rsid w:val="00E81299"/>
    <w:rsid w:val="00E8181A"/>
    <w:rsid w:val="00E858A3"/>
    <w:rsid w:val="00E87B5E"/>
    <w:rsid w:val="00E92146"/>
    <w:rsid w:val="00E96486"/>
    <w:rsid w:val="00E97FD4"/>
    <w:rsid w:val="00EA1C77"/>
    <w:rsid w:val="00EB2976"/>
    <w:rsid w:val="00EB3AF0"/>
    <w:rsid w:val="00ED621F"/>
    <w:rsid w:val="00ED6297"/>
    <w:rsid w:val="00EF0A5E"/>
    <w:rsid w:val="00EF5E3E"/>
    <w:rsid w:val="00F049F4"/>
    <w:rsid w:val="00F04CB3"/>
    <w:rsid w:val="00F06BF9"/>
    <w:rsid w:val="00F10A1F"/>
    <w:rsid w:val="00F11A3E"/>
    <w:rsid w:val="00F11E49"/>
    <w:rsid w:val="00F131D2"/>
    <w:rsid w:val="00F14436"/>
    <w:rsid w:val="00F21155"/>
    <w:rsid w:val="00F233C1"/>
    <w:rsid w:val="00F24134"/>
    <w:rsid w:val="00F2532A"/>
    <w:rsid w:val="00F31FC0"/>
    <w:rsid w:val="00F4505F"/>
    <w:rsid w:val="00F465B1"/>
    <w:rsid w:val="00F571FA"/>
    <w:rsid w:val="00F71F64"/>
    <w:rsid w:val="00F74888"/>
    <w:rsid w:val="00FC4FA7"/>
    <w:rsid w:val="00FC5872"/>
    <w:rsid w:val="00FD7497"/>
    <w:rsid w:val="00FF2889"/>
    <w:rsid w:val="00FF38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40AD7-A143-40FD-AB36-78929B6A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47E3"/>
    <w:pPr>
      <w:ind w:left="720"/>
      <w:contextualSpacing/>
    </w:pPr>
  </w:style>
  <w:style w:type="paragraph" w:styleId="BalloonText">
    <w:name w:val="Balloon Text"/>
    <w:basedOn w:val="Normal"/>
    <w:link w:val="BalloonTextChar"/>
    <w:uiPriority w:val="99"/>
    <w:semiHidden/>
    <w:unhideWhenUsed/>
    <w:rsid w:val="00B1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23"/>
    <w:rPr>
      <w:rFonts w:ascii="Tahoma" w:hAnsi="Tahoma" w:cs="Tahoma"/>
      <w:sz w:val="16"/>
      <w:szCs w:val="16"/>
    </w:rPr>
  </w:style>
  <w:style w:type="paragraph" w:styleId="NoSpacing">
    <w:name w:val="No Spacing"/>
    <w:uiPriority w:val="1"/>
    <w:qFormat/>
    <w:rsid w:val="00390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4742-9B3A-4308-A55A-AC07BFBF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amaraa</dc:creator>
  <cp:lastModifiedBy>User</cp:lastModifiedBy>
  <cp:revision>3</cp:revision>
  <dcterms:created xsi:type="dcterms:W3CDTF">2020-03-23T11:32:00Z</dcterms:created>
  <dcterms:modified xsi:type="dcterms:W3CDTF">2020-03-23T11:33:00Z</dcterms:modified>
</cp:coreProperties>
</file>